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D7" w:rsidRPr="00C65063" w:rsidRDefault="00C827D7" w:rsidP="00C82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646C" w:rsidRPr="00C65063" w:rsidRDefault="00C65063" w:rsidP="00C82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5063">
        <w:rPr>
          <w:rFonts w:ascii="Arial" w:hAnsi="Arial" w:cs="Arial"/>
          <w:b/>
          <w:sz w:val="24"/>
          <w:szCs w:val="24"/>
        </w:rPr>
        <w:t xml:space="preserve">ACCA </w:t>
      </w:r>
      <w:r>
        <w:rPr>
          <w:rFonts w:ascii="Arial" w:hAnsi="Arial" w:cs="Arial"/>
          <w:b/>
          <w:sz w:val="24"/>
          <w:szCs w:val="24"/>
        </w:rPr>
        <w:t>A</w:t>
      </w:r>
      <w:r w:rsidR="00A61BCA" w:rsidRPr="00C65063">
        <w:rPr>
          <w:rFonts w:ascii="Arial" w:hAnsi="Arial" w:cs="Arial"/>
          <w:b/>
          <w:sz w:val="24"/>
          <w:szCs w:val="24"/>
        </w:rPr>
        <w:t>dvocate</w:t>
      </w:r>
      <w:r w:rsidR="00156B4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 communications for ACCA’s brand themes</w:t>
      </w:r>
    </w:p>
    <w:p w:rsidR="00A61BCA" w:rsidRPr="00C65063" w:rsidRDefault="00A61BCA" w:rsidP="00C82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56B4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 ACCA A</w:t>
      </w:r>
      <w:r w:rsidRPr="00C65063">
        <w:rPr>
          <w:rFonts w:ascii="Arial" w:hAnsi="Arial" w:cs="Arial"/>
          <w:sz w:val="24"/>
          <w:szCs w:val="24"/>
        </w:rPr>
        <w:t>dvocate</w:t>
      </w:r>
      <w:r>
        <w:rPr>
          <w:rFonts w:ascii="Arial" w:hAnsi="Arial" w:cs="Arial"/>
          <w:sz w:val="24"/>
          <w:szCs w:val="24"/>
        </w:rPr>
        <w:t>, you</w:t>
      </w:r>
      <w:r w:rsidR="00E82A10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re a </w:t>
      </w:r>
      <w:r w:rsidRPr="00C65063">
        <w:rPr>
          <w:rFonts w:ascii="Arial" w:hAnsi="Arial" w:cs="Arial"/>
          <w:sz w:val="24"/>
          <w:szCs w:val="24"/>
        </w:rPr>
        <w:t xml:space="preserve">powerful voice </w:t>
      </w:r>
      <w:r>
        <w:rPr>
          <w:rFonts w:ascii="Arial" w:hAnsi="Arial" w:cs="Arial"/>
          <w:sz w:val="24"/>
          <w:szCs w:val="24"/>
        </w:rPr>
        <w:t xml:space="preserve">that </w:t>
      </w:r>
      <w:r w:rsidRPr="00C65063">
        <w:rPr>
          <w:rFonts w:ascii="Arial" w:hAnsi="Arial" w:cs="Arial"/>
          <w:sz w:val="24"/>
          <w:szCs w:val="24"/>
        </w:rPr>
        <w:t>promote</w:t>
      </w:r>
      <w:r w:rsidR="00646E2C">
        <w:rPr>
          <w:rFonts w:ascii="Arial" w:hAnsi="Arial" w:cs="Arial"/>
          <w:sz w:val="24"/>
          <w:szCs w:val="24"/>
        </w:rPr>
        <w:t>s</w:t>
      </w:r>
      <w:r w:rsidRPr="00C65063">
        <w:rPr>
          <w:rFonts w:ascii="Arial" w:hAnsi="Arial" w:cs="Arial"/>
          <w:sz w:val="24"/>
          <w:szCs w:val="24"/>
        </w:rPr>
        <w:t xml:space="preserve"> the value of the profession</w:t>
      </w:r>
      <w:r>
        <w:rPr>
          <w:rFonts w:ascii="Arial" w:hAnsi="Arial" w:cs="Arial"/>
          <w:sz w:val="24"/>
          <w:szCs w:val="24"/>
        </w:rPr>
        <w:t xml:space="preserve">, the value of </w:t>
      </w:r>
      <w:r w:rsidR="00646E2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ACCA </w:t>
      </w:r>
      <w:r w:rsidR="00646E2C">
        <w:rPr>
          <w:rFonts w:ascii="Arial" w:hAnsi="Arial" w:cs="Arial"/>
          <w:sz w:val="24"/>
          <w:szCs w:val="24"/>
        </w:rPr>
        <w:t xml:space="preserve">Qualification and the value of ACCA </w:t>
      </w:r>
      <w:r>
        <w:rPr>
          <w:rFonts w:ascii="Arial" w:hAnsi="Arial" w:cs="Arial"/>
          <w:sz w:val="24"/>
          <w:szCs w:val="24"/>
        </w:rPr>
        <w:t>membership</w:t>
      </w:r>
      <w:r w:rsidR="00646E2C">
        <w:rPr>
          <w:rFonts w:ascii="Arial" w:hAnsi="Arial" w:cs="Arial"/>
          <w:sz w:val="24"/>
          <w:szCs w:val="24"/>
        </w:rPr>
        <w:t xml:space="preserve">. </w:t>
      </w:r>
    </w:p>
    <w:p w:rsidR="00156B43" w:rsidRDefault="00156B4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187A" w:rsidRDefault="00646E2C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E82A10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re also a powerful voice that can highlight our </w:t>
      </w:r>
      <w:r w:rsidR="00C65063" w:rsidRPr="00C65063">
        <w:rPr>
          <w:rFonts w:ascii="Arial" w:hAnsi="Arial" w:cs="Arial"/>
          <w:sz w:val="24"/>
          <w:szCs w:val="24"/>
        </w:rPr>
        <w:t xml:space="preserve">brand themes </w:t>
      </w:r>
      <w:r>
        <w:rPr>
          <w:rFonts w:ascii="Arial" w:hAnsi="Arial" w:cs="Arial"/>
          <w:sz w:val="24"/>
          <w:szCs w:val="24"/>
        </w:rPr>
        <w:t xml:space="preserve">we have </w:t>
      </w:r>
      <w:r w:rsidR="00C65063">
        <w:rPr>
          <w:rFonts w:ascii="Arial" w:hAnsi="Arial" w:cs="Arial"/>
          <w:sz w:val="24"/>
          <w:szCs w:val="24"/>
        </w:rPr>
        <w:t>created for 2019/2020</w:t>
      </w:r>
      <w:r w:rsidR="00E82A10">
        <w:rPr>
          <w:rFonts w:ascii="Arial" w:hAnsi="Arial" w:cs="Arial"/>
          <w:sz w:val="24"/>
          <w:szCs w:val="24"/>
        </w:rPr>
        <w:t xml:space="preserve"> to tell the ACCA story</w:t>
      </w:r>
      <w:r w:rsidR="00C65063">
        <w:rPr>
          <w:rFonts w:ascii="Arial" w:hAnsi="Arial" w:cs="Arial"/>
          <w:sz w:val="24"/>
          <w:szCs w:val="24"/>
        </w:rPr>
        <w:t>.</w:t>
      </w:r>
    </w:p>
    <w:p w:rsid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E2C" w:rsidRDefault="00646E2C" w:rsidP="00C650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four </w:t>
      </w:r>
      <w:r w:rsidR="00C65063">
        <w:rPr>
          <w:rFonts w:ascii="Arial" w:hAnsi="Arial" w:cs="Arial"/>
          <w:sz w:val="24"/>
          <w:szCs w:val="24"/>
        </w:rPr>
        <w:t xml:space="preserve">broad themes align with ACCA’s values and our mission to lead the profession. </w:t>
      </w:r>
    </w:p>
    <w:p w:rsidR="00646E2C" w:rsidRDefault="00646E2C" w:rsidP="00646E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6E2C" w:rsidRPr="00646E2C" w:rsidRDefault="00646E2C" w:rsidP="00646E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E2C">
        <w:rPr>
          <w:rFonts w:ascii="Arial" w:hAnsi="Arial" w:cs="Arial"/>
          <w:sz w:val="24"/>
          <w:szCs w:val="24"/>
        </w:rPr>
        <w:t>Our themes are:</w:t>
      </w:r>
    </w:p>
    <w:p w:rsidR="00646E2C" w:rsidRPr="00C65063" w:rsidRDefault="00646E2C" w:rsidP="00646E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5063">
        <w:rPr>
          <w:rFonts w:ascii="Arial" w:hAnsi="Arial" w:cs="Arial"/>
          <w:sz w:val="24"/>
          <w:szCs w:val="24"/>
        </w:rPr>
        <w:t>Q1 April, May and June</w:t>
      </w:r>
      <w:r w:rsidRPr="00C65063">
        <w:rPr>
          <w:rFonts w:ascii="Arial" w:hAnsi="Arial" w:cs="Arial"/>
          <w:sz w:val="24"/>
          <w:szCs w:val="24"/>
        </w:rPr>
        <w:tab/>
      </w:r>
      <w:r w:rsidRPr="00C650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C65063">
        <w:rPr>
          <w:rFonts w:ascii="Arial" w:hAnsi="Arial" w:cs="Arial"/>
          <w:sz w:val="24"/>
          <w:szCs w:val="24"/>
        </w:rPr>
        <w:t>The</w:t>
      </w:r>
      <w:proofErr w:type="gramEnd"/>
      <w:r w:rsidRPr="00C65063">
        <w:rPr>
          <w:rFonts w:ascii="Arial" w:hAnsi="Arial" w:cs="Arial"/>
          <w:sz w:val="24"/>
          <w:szCs w:val="24"/>
        </w:rPr>
        <w:t xml:space="preserve"> power of digital</w:t>
      </w:r>
    </w:p>
    <w:p w:rsidR="00646E2C" w:rsidRPr="00C65063" w:rsidRDefault="00646E2C" w:rsidP="00646E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5063">
        <w:rPr>
          <w:rFonts w:ascii="Arial" w:hAnsi="Arial" w:cs="Arial"/>
          <w:sz w:val="24"/>
          <w:szCs w:val="24"/>
        </w:rPr>
        <w:t xml:space="preserve">Q2 July, August and September </w:t>
      </w:r>
      <w:r w:rsidRPr="00C650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C65063">
        <w:rPr>
          <w:rFonts w:ascii="Arial" w:hAnsi="Arial" w:cs="Arial"/>
          <w:sz w:val="24"/>
          <w:szCs w:val="24"/>
        </w:rPr>
        <w:t>The</w:t>
      </w:r>
      <w:proofErr w:type="gramEnd"/>
      <w:r w:rsidRPr="00C65063">
        <w:rPr>
          <w:rFonts w:ascii="Arial" w:hAnsi="Arial" w:cs="Arial"/>
          <w:sz w:val="24"/>
          <w:szCs w:val="24"/>
        </w:rPr>
        <w:t xml:space="preserve"> power of connections</w:t>
      </w:r>
    </w:p>
    <w:p w:rsidR="00E82A10" w:rsidRDefault="00646E2C" w:rsidP="00646E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5063">
        <w:rPr>
          <w:rFonts w:ascii="Arial" w:hAnsi="Arial" w:cs="Arial"/>
          <w:sz w:val="24"/>
          <w:szCs w:val="24"/>
        </w:rPr>
        <w:t xml:space="preserve">Q3 </w:t>
      </w:r>
      <w:r w:rsidR="00E82A10">
        <w:rPr>
          <w:rFonts w:ascii="Arial" w:hAnsi="Arial" w:cs="Arial"/>
          <w:sz w:val="24"/>
          <w:szCs w:val="24"/>
        </w:rPr>
        <w:t>October, November, December</w:t>
      </w:r>
      <w:r w:rsidRPr="00C65063">
        <w:rPr>
          <w:rFonts w:ascii="Arial" w:hAnsi="Arial" w:cs="Arial"/>
          <w:sz w:val="24"/>
          <w:szCs w:val="24"/>
        </w:rPr>
        <w:t xml:space="preserve"> </w:t>
      </w:r>
      <w:r w:rsidRPr="00C65063">
        <w:rPr>
          <w:rFonts w:ascii="Arial" w:hAnsi="Arial" w:cs="Arial"/>
          <w:sz w:val="24"/>
          <w:szCs w:val="24"/>
        </w:rPr>
        <w:tab/>
      </w:r>
      <w:proofErr w:type="gramStart"/>
      <w:r w:rsidRPr="00C65063">
        <w:rPr>
          <w:rFonts w:ascii="Arial" w:hAnsi="Arial" w:cs="Arial"/>
          <w:sz w:val="24"/>
          <w:szCs w:val="24"/>
        </w:rPr>
        <w:t>The</w:t>
      </w:r>
      <w:proofErr w:type="gramEnd"/>
      <w:r w:rsidRPr="00C65063">
        <w:rPr>
          <w:rFonts w:ascii="Arial" w:hAnsi="Arial" w:cs="Arial"/>
          <w:sz w:val="24"/>
          <w:szCs w:val="24"/>
        </w:rPr>
        <w:t xml:space="preserve"> power of ethics </w:t>
      </w:r>
    </w:p>
    <w:p w:rsidR="00646E2C" w:rsidRPr="00C65063" w:rsidRDefault="00646E2C" w:rsidP="00CD2E93">
      <w:pPr>
        <w:spacing w:after="0" w:line="240" w:lineRule="auto"/>
        <w:ind w:left="4320" w:hanging="4320"/>
        <w:rPr>
          <w:rFonts w:ascii="Arial" w:hAnsi="Arial" w:cs="Arial"/>
          <w:sz w:val="24"/>
          <w:szCs w:val="24"/>
        </w:rPr>
      </w:pPr>
      <w:r w:rsidRPr="00C65063">
        <w:rPr>
          <w:rFonts w:ascii="Arial" w:hAnsi="Arial" w:cs="Arial"/>
          <w:sz w:val="24"/>
          <w:szCs w:val="24"/>
        </w:rPr>
        <w:t xml:space="preserve">Q4 </w:t>
      </w:r>
      <w:r w:rsidR="00E82A10">
        <w:rPr>
          <w:rFonts w:ascii="Arial" w:hAnsi="Arial" w:cs="Arial"/>
          <w:sz w:val="24"/>
          <w:szCs w:val="24"/>
        </w:rPr>
        <w:t>January, February, March</w:t>
      </w:r>
      <w:r w:rsidRPr="00C65063">
        <w:rPr>
          <w:rFonts w:ascii="Arial" w:hAnsi="Arial" w:cs="Arial"/>
          <w:sz w:val="24"/>
          <w:szCs w:val="24"/>
        </w:rPr>
        <w:tab/>
      </w:r>
      <w:proofErr w:type="gramStart"/>
      <w:r w:rsidRPr="00C65063">
        <w:rPr>
          <w:rFonts w:ascii="Arial" w:hAnsi="Arial" w:cs="Arial"/>
          <w:sz w:val="24"/>
          <w:szCs w:val="24"/>
        </w:rPr>
        <w:t>The</w:t>
      </w:r>
      <w:proofErr w:type="gramEnd"/>
      <w:r w:rsidRPr="00C65063">
        <w:rPr>
          <w:rFonts w:ascii="Arial" w:hAnsi="Arial" w:cs="Arial"/>
          <w:sz w:val="24"/>
          <w:szCs w:val="24"/>
        </w:rPr>
        <w:t xml:space="preserve"> power of </w:t>
      </w:r>
      <w:r w:rsidR="00E82A10">
        <w:rPr>
          <w:rFonts w:ascii="Arial" w:hAnsi="Arial" w:cs="Arial"/>
          <w:sz w:val="24"/>
          <w:szCs w:val="24"/>
        </w:rPr>
        <w:t>future-ready talent (current working title)</w:t>
      </w:r>
    </w:p>
    <w:p w:rsidR="00646E2C" w:rsidRDefault="00646E2C" w:rsidP="00C65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E2C" w:rsidRDefault="00C65063" w:rsidP="00C650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</w:t>
      </w:r>
      <w:r w:rsidR="00646E2C">
        <w:rPr>
          <w:rFonts w:ascii="Arial" w:hAnsi="Arial" w:cs="Arial"/>
          <w:sz w:val="24"/>
          <w:szCs w:val="24"/>
        </w:rPr>
        <w:t xml:space="preserve">‘power of …’ </w:t>
      </w:r>
      <w:r>
        <w:rPr>
          <w:rFonts w:ascii="Arial" w:hAnsi="Arial" w:cs="Arial"/>
          <w:sz w:val="24"/>
          <w:szCs w:val="24"/>
        </w:rPr>
        <w:t>themes use ACCA’s professional insights research</w:t>
      </w:r>
      <w:r w:rsidR="00646E2C">
        <w:rPr>
          <w:rFonts w:ascii="Arial" w:hAnsi="Arial" w:cs="Arial"/>
          <w:sz w:val="24"/>
          <w:szCs w:val="24"/>
        </w:rPr>
        <w:t xml:space="preserve"> as a basis for the story telling, always making the link between a key theme and how </w:t>
      </w:r>
      <w:r w:rsidR="00E82A10">
        <w:rPr>
          <w:rFonts w:ascii="Arial" w:hAnsi="Arial" w:cs="Arial"/>
          <w:sz w:val="24"/>
          <w:szCs w:val="24"/>
        </w:rPr>
        <w:t>we’re</w:t>
      </w:r>
      <w:r w:rsidR="00646E2C">
        <w:rPr>
          <w:rFonts w:ascii="Arial" w:hAnsi="Arial" w:cs="Arial"/>
          <w:sz w:val="24"/>
          <w:szCs w:val="24"/>
        </w:rPr>
        <w:t xml:space="preserve"> addressing the issue with our qualification</w:t>
      </w:r>
      <w:r w:rsidR="00E82A10">
        <w:rPr>
          <w:rFonts w:ascii="Arial" w:hAnsi="Arial" w:cs="Arial"/>
          <w:sz w:val="24"/>
          <w:szCs w:val="24"/>
        </w:rPr>
        <w:t>,</w:t>
      </w:r>
      <w:r w:rsidR="00646E2C">
        <w:rPr>
          <w:rFonts w:ascii="Arial" w:hAnsi="Arial" w:cs="Arial"/>
          <w:sz w:val="24"/>
          <w:szCs w:val="24"/>
        </w:rPr>
        <w:t xml:space="preserve"> CPD</w:t>
      </w:r>
      <w:r w:rsidR="00E82A10">
        <w:rPr>
          <w:rFonts w:ascii="Arial" w:hAnsi="Arial" w:cs="Arial"/>
          <w:sz w:val="24"/>
          <w:szCs w:val="24"/>
        </w:rPr>
        <w:t>, networks and other activities.</w:t>
      </w:r>
    </w:p>
    <w:p w:rsidR="00646E2C" w:rsidRDefault="00646E2C" w:rsidP="00C65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063" w:rsidRDefault="00646E2C" w:rsidP="00C650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themes </w:t>
      </w:r>
      <w:r w:rsidR="00C65063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valuable resources </w:t>
      </w:r>
      <w:r w:rsidR="00C65063">
        <w:rPr>
          <w:rFonts w:ascii="Arial" w:hAnsi="Arial" w:cs="Arial"/>
          <w:sz w:val="24"/>
          <w:szCs w:val="24"/>
        </w:rPr>
        <w:t>for discussion and debate.</w:t>
      </w:r>
    </w:p>
    <w:p w:rsid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as an </w:t>
      </w:r>
      <w:r w:rsidR="00DE1978">
        <w:rPr>
          <w:rFonts w:ascii="Arial" w:hAnsi="Arial" w:cs="Arial"/>
          <w:sz w:val="24"/>
          <w:szCs w:val="24"/>
        </w:rPr>
        <w:t>advocate</w:t>
      </w:r>
      <w:r>
        <w:rPr>
          <w:rFonts w:ascii="Arial" w:hAnsi="Arial" w:cs="Arial"/>
          <w:sz w:val="24"/>
          <w:szCs w:val="24"/>
        </w:rPr>
        <w:t xml:space="preserve">, </w:t>
      </w:r>
      <w:r w:rsidR="00646E2C">
        <w:rPr>
          <w:rFonts w:ascii="Arial" w:hAnsi="Arial" w:cs="Arial"/>
          <w:sz w:val="24"/>
          <w:szCs w:val="24"/>
        </w:rPr>
        <w:t xml:space="preserve">it’s important we </w:t>
      </w:r>
      <w:r>
        <w:rPr>
          <w:rFonts w:ascii="Arial" w:hAnsi="Arial" w:cs="Arial"/>
          <w:sz w:val="24"/>
          <w:szCs w:val="24"/>
        </w:rPr>
        <w:t xml:space="preserve">provide you with the tools and messages that can help you share your professional body’s key insights and thinking about </w:t>
      </w:r>
      <w:r w:rsidR="00646E2C">
        <w:rPr>
          <w:rFonts w:ascii="Arial" w:hAnsi="Arial" w:cs="Arial"/>
          <w:sz w:val="24"/>
          <w:szCs w:val="24"/>
        </w:rPr>
        <w:t>our brand themes.</w:t>
      </w:r>
    </w:p>
    <w:p w:rsid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help you talk about ACCA’s digital theme we have created for advocates:</w:t>
      </w:r>
    </w:p>
    <w:p w:rsidR="00C65063" w:rsidRPr="00C65063" w:rsidRDefault="00C65063" w:rsidP="00C6506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65063">
        <w:rPr>
          <w:rFonts w:ascii="Arial" w:hAnsi="Arial" w:cs="Arial"/>
        </w:rPr>
        <w:t>A speech</w:t>
      </w:r>
    </w:p>
    <w:p w:rsidR="00C65063" w:rsidRPr="00C65063" w:rsidRDefault="00C65063" w:rsidP="00C6506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65063">
        <w:rPr>
          <w:rFonts w:ascii="Arial" w:hAnsi="Arial" w:cs="Arial"/>
        </w:rPr>
        <w:t>A presentation</w:t>
      </w:r>
    </w:p>
    <w:p w:rsidR="00C65063" w:rsidRPr="00C65063" w:rsidRDefault="00C65063" w:rsidP="00C6506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65063">
        <w:rPr>
          <w:rFonts w:ascii="Arial" w:hAnsi="Arial" w:cs="Arial"/>
        </w:rPr>
        <w:t>A news release</w:t>
      </w:r>
    </w:p>
    <w:p w:rsidR="00C65063" w:rsidRDefault="00C65063" w:rsidP="00C6506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65063">
        <w:rPr>
          <w:rFonts w:ascii="Arial" w:hAnsi="Arial" w:cs="Arial"/>
        </w:rPr>
        <w:t>A report on machine learning</w:t>
      </w:r>
    </w:p>
    <w:p w:rsidR="00156B43" w:rsidRPr="00C65063" w:rsidRDefault="00156B43" w:rsidP="00C6506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Key messages</w:t>
      </w:r>
    </w:p>
    <w:p w:rsidR="00C65063" w:rsidRPr="00156B43" w:rsidRDefault="00C65063" w:rsidP="00156B43">
      <w:pPr>
        <w:pStyle w:val="ListParagraph"/>
        <w:rPr>
          <w:rFonts w:ascii="Arial" w:hAnsi="Arial" w:cs="Arial"/>
        </w:rPr>
      </w:pPr>
    </w:p>
    <w:p w:rsidR="00377F6B" w:rsidRDefault="00377F6B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Feel free to use these materials when you are speaking, or when you want to talk about the theme – perhaps at team meetings, external events or at a conference. The choice is yours, and the materials we provide are all here for you to use as appropriate. </w:t>
      </w:r>
    </w:p>
    <w:p w:rsidR="00377F6B" w:rsidRDefault="00377F6B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2019</w:t>
      </w:r>
      <w:r w:rsidR="00156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156B4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2020, keep a look out for other advocate communications packs</w:t>
      </w:r>
      <w:r w:rsidR="00646E2C">
        <w:rPr>
          <w:rFonts w:ascii="Arial" w:hAnsi="Arial" w:cs="Arial"/>
          <w:sz w:val="24"/>
          <w:szCs w:val="24"/>
        </w:rPr>
        <w:t xml:space="preserve"> for the upcoming themes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5063" w:rsidRPr="00C65063" w:rsidRDefault="00C65063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4086" w:rsidRPr="00C65063" w:rsidRDefault="00A94086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5063">
        <w:rPr>
          <w:rFonts w:ascii="Arial" w:hAnsi="Arial" w:cs="Arial"/>
          <w:sz w:val="24"/>
          <w:szCs w:val="24"/>
        </w:rPr>
        <w:t>Any questions</w:t>
      </w:r>
      <w:r w:rsidR="00E16486" w:rsidRPr="00C65063">
        <w:rPr>
          <w:rFonts w:ascii="Arial" w:hAnsi="Arial" w:cs="Arial"/>
          <w:sz w:val="24"/>
          <w:szCs w:val="24"/>
        </w:rPr>
        <w:t xml:space="preserve">, or anything you think </w:t>
      </w:r>
      <w:r w:rsidR="00C65063">
        <w:rPr>
          <w:rFonts w:ascii="Arial" w:hAnsi="Arial" w:cs="Arial"/>
          <w:sz w:val="24"/>
          <w:szCs w:val="24"/>
        </w:rPr>
        <w:t xml:space="preserve">you need as an advocate, </w:t>
      </w:r>
      <w:r w:rsidRPr="00C65063">
        <w:rPr>
          <w:rFonts w:ascii="Arial" w:hAnsi="Arial" w:cs="Arial"/>
          <w:sz w:val="24"/>
          <w:szCs w:val="24"/>
        </w:rPr>
        <w:t>please contact:</w:t>
      </w:r>
    </w:p>
    <w:p w:rsidR="00E16486" w:rsidRPr="00C65063" w:rsidRDefault="00E16486" w:rsidP="00C827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086" w:rsidRPr="00C65063" w:rsidRDefault="00C827D7" w:rsidP="00C827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5063">
        <w:rPr>
          <w:rFonts w:ascii="Arial" w:hAnsi="Arial" w:cs="Arial"/>
          <w:sz w:val="24"/>
          <w:szCs w:val="24"/>
        </w:rPr>
        <w:t xml:space="preserve">Helen Thompson, head of corporate communications </w:t>
      </w:r>
    </w:p>
    <w:p w:rsidR="00C827D7" w:rsidRPr="00C65063" w:rsidRDefault="00156B43" w:rsidP="00F42B1E">
      <w:pPr>
        <w:tabs>
          <w:tab w:val="center" w:pos="4513"/>
        </w:tabs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C827D7" w:rsidRPr="00C65063">
          <w:rPr>
            <w:rStyle w:val="Hyperlink"/>
            <w:rFonts w:ascii="Arial" w:hAnsi="Arial" w:cs="Arial"/>
            <w:sz w:val="24"/>
            <w:szCs w:val="24"/>
          </w:rPr>
          <w:t>helen.thompson@accaglobal.com</w:t>
        </w:r>
      </w:hyperlink>
    </w:p>
    <w:sectPr w:rsidR="00C827D7" w:rsidRPr="00C6506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93" w:rsidRDefault="00F74193" w:rsidP="00A94086">
      <w:pPr>
        <w:spacing w:after="0" w:line="240" w:lineRule="auto"/>
      </w:pPr>
      <w:r>
        <w:separator/>
      </w:r>
    </w:p>
  </w:endnote>
  <w:endnote w:type="continuationSeparator" w:id="0">
    <w:p w:rsidR="00F74193" w:rsidRDefault="00F74193" w:rsidP="00A9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323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40A" w:rsidRDefault="00787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B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740A" w:rsidRDefault="00787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93" w:rsidRDefault="00F74193" w:rsidP="00A94086">
      <w:pPr>
        <w:spacing w:after="0" w:line="240" w:lineRule="auto"/>
      </w:pPr>
      <w:r>
        <w:separator/>
      </w:r>
    </w:p>
  </w:footnote>
  <w:footnote w:type="continuationSeparator" w:id="0">
    <w:p w:rsidR="00F74193" w:rsidRDefault="00F74193" w:rsidP="00A9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0A" w:rsidRDefault="007874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040CD4" wp14:editId="666D1860">
          <wp:simplePos x="0" y="0"/>
          <wp:positionH relativeFrom="column">
            <wp:posOffset>19050</wp:posOffset>
          </wp:positionH>
          <wp:positionV relativeFrom="paragraph">
            <wp:posOffset>-182880</wp:posOffset>
          </wp:positionV>
          <wp:extent cx="1581150" cy="693420"/>
          <wp:effectExtent l="0" t="0" r="0" b="0"/>
          <wp:wrapTight wrapText="bothSides">
            <wp:wrapPolygon edited="0">
              <wp:start x="781" y="1780"/>
              <wp:lineTo x="781" y="18989"/>
              <wp:lineTo x="8588" y="18989"/>
              <wp:lineTo x="9369" y="17802"/>
              <wp:lineTo x="20039" y="13055"/>
              <wp:lineTo x="20039" y="12462"/>
              <wp:lineTo x="21080" y="9495"/>
              <wp:lineTo x="19778" y="8308"/>
              <wp:lineTo x="8588" y="1780"/>
              <wp:lineTo x="781" y="1780"/>
            </wp:wrapPolygon>
          </wp:wrapTight>
          <wp:docPr id="2" name="Picture 2" descr="C:\Users\thompsh\AppData\Local\Microsoft\Windows\Temporary Internet Files\Content.Word\ACCA_Primary_Logo_Left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mpsh\AppData\Local\Microsoft\Windows\Temporary Internet Files\Content.Word\ACCA_Primary_Logo_Left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7FFD"/>
    <w:multiLevelType w:val="hybridMultilevel"/>
    <w:tmpl w:val="21FC06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CE1E97"/>
    <w:multiLevelType w:val="hybridMultilevel"/>
    <w:tmpl w:val="8F7E4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C7FEC"/>
    <w:multiLevelType w:val="hybridMultilevel"/>
    <w:tmpl w:val="CFDA86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3D7458"/>
    <w:multiLevelType w:val="hybridMultilevel"/>
    <w:tmpl w:val="34866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8071D3"/>
    <w:multiLevelType w:val="hybridMultilevel"/>
    <w:tmpl w:val="DE34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23342"/>
    <w:multiLevelType w:val="hybridMultilevel"/>
    <w:tmpl w:val="59AC9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D491E"/>
    <w:multiLevelType w:val="hybridMultilevel"/>
    <w:tmpl w:val="8D602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A0380A"/>
    <w:multiLevelType w:val="hybridMultilevel"/>
    <w:tmpl w:val="425A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869B7"/>
    <w:multiLevelType w:val="hybridMultilevel"/>
    <w:tmpl w:val="D3261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290E86"/>
    <w:multiLevelType w:val="hybridMultilevel"/>
    <w:tmpl w:val="A4CC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A5A5B"/>
    <w:multiLevelType w:val="hybridMultilevel"/>
    <w:tmpl w:val="3346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 Quick">
    <w15:presenceInfo w15:providerId="AD" w15:userId="S::chris.quick@accaglobal.com::e39bee22-6439-4639-83f6-85ffcb43db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B0"/>
    <w:rsid w:val="0005105B"/>
    <w:rsid w:val="00156B43"/>
    <w:rsid w:val="002C54DA"/>
    <w:rsid w:val="00377F6B"/>
    <w:rsid w:val="003D376B"/>
    <w:rsid w:val="003E419C"/>
    <w:rsid w:val="003F6435"/>
    <w:rsid w:val="00406F7F"/>
    <w:rsid w:val="00447EAA"/>
    <w:rsid w:val="0045646C"/>
    <w:rsid w:val="005F1214"/>
    <w:rsid w:val="006173C2"/>
    <w:rsid w:val="00646E2C"/>
    <w:rsid w:val="006705A4"/>
    <w:rsid w:val="006C0176"/>
    <w:rsid w:val="00752B90"/>
    <w:rsid w:val="00774035"/>
    <w:rsid w:val="0078740A"/>
    <w:rsid w:val="00826D3D"/>
    <w:rsid w:val="008427FC"/>
    <w:rsid w:val="008B347F"/>
    <w:rsid w:val="008C4778"/>
    <w:rsid w:val="00937ADC"/>
    <w:rsid w:val="009405A6"/>
    <w:rsid w:val="00951EB2"/>
    <w:rsid w:val="00972819"/>
    <w:rsid w:val="00A22F30"/>
    <w:rsid w:val="00A37633"/>
    <w:rsid w:val="00A40605"/>
    <w:rsid w:val="00A55D8D"/>
    <w:rsid w:val="00A61BCA"/>
    <w:rsid w:val="00A94086"/>
    <w:rsid w:val="00AE187A"/>
    <w:rsid w:val="00BE79B0"/>
    <w:rsid w:val="00C371BB"/>
    <w:rsid w:val="00C65063"/>
    <w:rsid w:val="00C827D7"/>
    <w:rsid w:val="00CD2E93"/>
    <w:rsid w:val="00D36C5A"/>
    <w:rsid w:val="00DD5A3A"/>
    <w:rsid w:val="00DE1978"/>
    <w:rsid w:val="00E16486"/>
    <w:rsid w:val="00E82A10"/>
    <w:rsid w:val="00F42B1E"/>
    <w:rsid w:val="00F7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46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46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2B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086"/>
  </w:style>
  <w:style w:type="paragraph" w:styleId="Footer">
    <w:name w:val="footer"/>
    <w:basedOn w:val="Normal"/>
    <w:link w:val="FooterChar"/>
    <w:uiPriority w:val="99"/>
    <w:unhideWhenUsed/>
    <w:rsid w:val="00A94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086"/>
  </w:style>
  <w:style w:type="paragraph" w:styleId="BalloonText">
    <w:name w:val="Balloon Text"/>
    <w:basedOn w:val="Normal"/>
    <w:link w:val="BalloonTextChar"/>
    <w:uiPriority w:val="99"/>
    <w:semiHidden/>
    <w:unhideWhenUsed/>
    <w:rsid w:val="00A9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46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46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2B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086"/>
  </w:style>
  <w:style w:type="paragraph" w:styleId="Footer">
    <w:name w:val="footer"/>
    <w:basedOn w:val="Normal"/>
    <w:link w:val="FooterChar"/>
    <w:uiPriority w:val="99"/>
    <w:unhideWhenUsed/>
    <w:rsid w:val="00A94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086"/>
  </w:style>
  <w:style w:type="paragraph" w:styleId="BalloonText">
    <w:name w:val="Balloon Text"/>
    <w:basedOn w:val="Normal"/>
    <w:link w:val="BalloonTextChar"/>
    <w:uiPriority w:val="99"/>
    <w:semiHidden/>
    <w:unhideWhenUsed/>
    <w:rsid w:val="00A9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thompson@accaglobal.co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Thompson</dc:creator>
  <cp:lastModifiedBy>Helen Thompson</cp:lastModifiedBy>
  <cp:revision>3</cp:revision>
  <dcterms:created xsi:type="dcterms:W3CDTF">2019-04-03T13:47:00Z</dcterms:created>
  <dcterms:modified xsi:type="dcterms:W3CDTF">2019-04-03T13:48:00Z</dcterms:modified>
</cp:coreProperties>
</file>