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D5D609" w14:textId="6814BBC8" w:rsidR="007C1796" w:rsidRPr="00FD5258" w:rsidRDefault="0039633D" w:rsidP="00EE0779">
      <w:pPr>
        <w:pStyle w:val="Header"/>
        <w:rPr>
          <w:rFonts w:ascii="Arial" w:hAnsi="Arial" w:cs="Arial"/>
          <w:noProof/>
          <w:color w:val="000000"/>
          <w:lang w:eastAsia="en-GB"/>
        </w:rPr>
      </w:pPr>
      <w:r w:rsidRPr="00FD5258">
        <w:rPr>
          <w:rFonts w:ascii="Arial" w:hAnsi="Arial" w:cs="Arial"/>
          <w:noProof/>
        </w:rPr>
        <w:drawing>
          <wp:anchor distT="0" distB="0" distL="114300" distR="114300" simplePos="0" relativeHeight="251657728" behindDoc="0" locked="0" layoutInCell="1" allowOverlap="1" wp14:anchorId="635A5D4C" wp14:editId="4A6D8F06">
            <wp:simplePos x="0" y="0"/>
            <wp:positionH relativeFrom="column">
              <wp:posOffset>4114800</wp:posOffset>
            </wp:positionH>
            <wp:positionV relativeFrom="paragraph">
              <wp:posOffset>-571500</wp:posOffset>
            </wp:positionV>
            <wp:extent cx="2578735" cy="1130300"/>
            <wp:effectExtent l="0" t="0" r="0" b="0"/>
            <wp:wrapSquare wrapText="bothSides"/>
            <wp:docPr id="5" name="Picture 4" descr="ACCA_Primary Logo_RGB_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CCA_Primary Logo_RGB_Po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0BCC" w:rsidRPr="00FD5258">
        <w:rPr>
          <w:rFonts w:ascii="Arial" w:hAnsi="Arial" w:cs="Arial"/>
        </w:rPr>
        <w:t xml:space="preserve">     </w:t>
      </w:r>
    </w:p>
    <w:p w14:paraId="4E80E100" w14:textId="77777777" w:rsidR="007C1796" w:rsidRPr="00FD5258" w:rsidRDefault="007C1796" w:rsidP="00EE0779">
      <w:pPr>
        <w:pStyle w:val="Header"/>
        <w:rPr>
          <w:rFonts w:ascii="Arial" w:hAnsi="Arial" w:cs="Arial"/>
          <w:noProof/>
          <w:color w:val="000000"/>
          <w:lang w:eastAsia="en-GB"/>
        </w:rPr>
      </w:pPr>
    </w:p>
    <w:p w14:paraId="1C4EF957" w14:textId="77777777" w:rsidR="00892ADE" w:rsidRDefault="00892ADE" w:rsidP="003A65F5">
      <w:pPr>
        <w:pStyle w:val="Header"/>
        <w:tabs>
          <w:tab w:val="clear" w:pos="8306"/>
          <w:tab w:val="left" w:pos="0"/>
          <w:tab w:val="left" w:pos="1320"/>
          <w:tab w:val="left" w:pos="4153"/>
        </w:tabs>
        <w:outlineLvl w:val="0"/>
        <w:rPr>
          <w:rFonts w:ascii="Arial" w:hAnsi="Arial" w:cs="Arial"/>
          <w:noProof/>
          <w:color w:val="000000"/>
          <w:lang w:eastAsia="en-GB"/>
        </w:rPr>
      </w:pPr>
    </w:p>
    <w:p w14:paraId="14F7B9AC" w14:textId="77777777" w:rsidR="00892ADE" w:rsidRDefault="00892ADE" w:rsidP="003A65F5">
      <w:pPr>
        <w:pStyle w:val="Header"/>
        <w:tabs>
          <w:tab w:val="clear" w:pos="8306"/>
          <w:tab w:val="left" w:pos="0"/>
          <w:tab w:val="left" w:pos="1320"/>
          <w:tab w:val="left" w:pos="4153"/>
        </w:tabs>
        <w:outlineLvl w:val="0"/>
        <w:rPr>
          <w:rFonts w:ascii="Arial" w:hAnsi="Arial" w:cs="Arial"/>
          <w:noProof/>
          <w:color w:val="000000"/>
          <w:lang w:eastAsia="en-GB"/>
        </w:rPr>
      </w:pPr>
    </w:p>
    <w:p w14:paraId="12F419FA" w14:textId="77777777" w:rsidR="00892ADE" w:rsidRDefault="00892ADE" w:rsidP="003A65F5">
      <w:pPr>
        <w:pStyle w:val="Header"/>
        <w:tabs>
          <w:tab w:val="clear" w:pos="8306"/>
          <w:tab w:val="left" w:pos="0"/>
          <w:tab w:val="left" w:pos="1320"/>
          <w:tab w:val="left" w:pos="4153"/>
        </w:tabs>
        <w:outlineLvl w:val="0"/>
        <w:rPr>
          <w:rFonts w:ascii="Arial" w:hAnsi="Arial" w:cs="Arial"/>
          <w:noProof/>
          <w:color w:val="000000"/>
          <w:lang w:eastAsia="en-GB"/>
        </w:rPr>
      </w:pPr>
    </w:p>
    <w:p w14:paraId="2EEC09CC" w14:textId="77777777" w:rsidR="00892ADE" w:rsidRDefault="00892ADE" w:rsidP="003A65F5">
      <w:pPr>
        <w:pStyle w:val="Header"/>
        <w:tabs>
          <w:tab w:val="clear" w:pos="8306"/>
          <w:tab w:val="left" w:pos="0"/>
          <w:tab w:val="left" w:pos="1320"/>
          <w:tab w:val="left" w:pos="4153"/>
        </w:tabs>
        <w:outlineLvl w:val="0"/>
        <w:rPr>
          <w:rFonts w:ascii="Arial" w:hAnsi="Arial" w:cs="Arial"/>
          <w:noProof/>
          <w:color w:val="000000"/>
          <w:lang w:eastAsia="en-GB"/>
        </w:rPr>
      </w:pPr>
    </w:p>
    <w:p w14:paraId="3C91EECB" w14:textId="77777777" w:rsidR="00892ADE" w:rsidRDefault="00892ADE" w:rsidP="003A65F5">
      <w:pPr>
        <w:pStyle w:val="Header"/>
        <w:tabs>
          <w:tab w:val="clear" w:pos="8306"/>
          <w:tab w:val="left" w:pos="0"/>
          <w:tab w:val="left" w:pos="1320"/>
          <w:tab w:val="left" w:pos="4153"/>
        </w:tabs>
        <w:outlineLvl w:val="0"/>
        <w:rPr>
          <w:rFonts w:ascii="Arial" w:hAnsi="Arial" w:cs="Arial"/>
          <w:noProof/>
          <w:color w:val="000000"/>
          <w:lang w:eastAsia="en-GB"/>
        </w:rPr>
      </w:pPr>
    </w:p>
    <w:p w14:paraId="4568A3E3" w14:textId="77777777" w:rsidR="00892ADE" w:rsidRDefault="00892ADE" w:rsidP="003A65F5">
      <w:pPr>
        <w:pStyle w:val="Header"/>
        <w:tabs>
          <w:tab w:val="clear" w:pos="8306"/>
          <w:tab w:val="left" w:pos="0"/>
          <w:tab w:val="left" w:pos="1320"/>
          <w:tab w:val="left" w:pos="4153"/>
        </w:tabs>
        <w:outlineLvl w:val="0"/>
        <w:rPr>
          <w:rFonts w:ascii="Arial" w:hAnsi="Arial" w:cs="Arial"/>
          <w:noProof/>
          <w:color w:val="000000"/>
          <w:lang w:eastAsia="en-GB"/>
        </w:rPr>
      </w:pPr>
    </w:p>
    <w:p w14:paraId="41448CA6" w14:textId="4582C912" w:rsidR="007C1796" w:rsidRPr="00FD5258" w:rsidRDefault="007C1796" w:rsidP="003A65F5">
      <w:pPr>
        <w:pStyle w:val="Header"/>
        <w:tabs>
          <w:tab w:val="clear" w:pos="8306"/>
          <w:tab w:val="left" w:pos="0"/>
          <w:tab w:val="left" w:pos="1320"/>
          <w:tab w:val="left" w:pos="4153"/>
        </w:tabs>
        <w:outlineLvl w:val="0"/>
        <w:rPr>
          <w:rFonts w:ascii="Arial" w:hAnsi="Arial" w:cs="Arial"/>
          <w:noProof/>
          <w:color w:val="000000"/>
          <w:lang w:eastAsia="en-GB"/>
        </w:rPr>
      </w:pPr>
      <w:r w:rsidRPr="00FD5258">
        <w:rPr>
          <w:rFonts w:ascii="Arial" w:hAnsi="Arial" w:cs="Arial"/>
          <w:noProof/>
          <w:color w:val="000000"/>
          <w:lang w:eastAsia="en-GB"/>
        </w:rPr>
        <w:t>Guide from</w:t>
      </w:r>
    </w:p>
    <w:p w14:paraId="7DD4995D" w14:textId="77777777" w:rsidR="00A55B8B" w:rsidRPr="00FD5258" w:rsidRDefault="00A55B8B" w:rsidP="003A65F5">
      <w:pPr>
        <w:pStyle w:val="Header"/>
        <w:tabs>
          <w:tab w:val="clear" w:pos="8306"/>
          <w:tab w:val="left" w:pos="0"/>
          <w:tab w:val="left" w:pos="1320"/>
          <w:tab w:val="left" w:pos="4153"/>
        </w:tabs>
        <w:outlineLvl w:val="0"/>
        <w:rPr>
          <w:rFonts w:ascii="Arial" w:hAnsi="Arial" w:cs="Arial"/>
          <w:noProof/>
          <w:color w:val="000000"/>
          <w:lang w:eastAsia="en-GB"/>
        </w:rPr>
      </w:pPr>
    </w:p>
    <w:p w14:paraId="44FE8A37" w14:textId="77777777" w:rsidR="00892ADE" w:rsidRPr="00892ADE" w:rsidRDefault="00892ADE" w:rsidP="00892ADE">
      <w:pPr>
        <w:tabs>
          <w:tab w:val="left" w:pos="284"/>
        </w:tabs>
        <w:rPr>
          <w:rFonts w:ascii="Arial" w:hAnsi="Arial" w:cs="Arial"/>
          <w:b/>
          <w:bCs/>
          <w:sz w:val="44"/>
          <w:szCs w:val="44"/>
        </w:rPr>
      </w:pPr>
      <w:r w:rsidRPr="00892ADE">
        <w:rPr>
          <w:rFonts w:ascii="Arial" w:hAnsi="Arial" w:cs="Arial"/>
          <w:bCs/>
          <w:sz w:val="44"/>
          <w:szCs w:val="44"/>
        </w:rPr>
        <w:t>[insert your firm’s name here]</w:t>
      </w:r>
    </w:p>
    <w:p w14:paraId="740939F7" w14:textId="77777777" w:rsidR="00892ADE" w:rsidRPr="00892ADE" w:rsidRDefault="00892ADE" w:rsidP="00892ADE">
      <w:pPr>
        <w:tabs>
          <w:tab w:val="left" w:pos="915"/>
        </w:tabs>
        <w:rPr>
          <w:rFonts w:ascii="Arial" w:hAnsi="Arial" w:cs="Arial"/>
          <w:b/>
          <w:bCs/>
        </w:rPr>
      </w:pPr>
      <w:r w:rsidRPr="00892ADE">
        <w:rPr>
          <w:rFonts w:ascii="Arial" w:hAnsi="Arial" w:cs="Arial"/>
          <w:b/>
          <w:bCs/>
        </w:rPr>
        <w:tab/>
      </w:r>
    </w:p>
    <w:p w14:paraId="2101BEB4" w14:textId="77777777" w:rsidR="00892ADE" w:rsidRPr="00892ADE" w:rsidRDefault="00892ADE" w:rsidP="00892ADE">
      <w:pPr>
        <w:tabs>
          <w:tab w:val="left" w:pos="284"/>
        </w:tabs>
        <w:outlineLvl w:val="0"/>
        <w:rPr>
          <w:rFonts w:ascii="Arial" w:hAnsi="Arial" w:cs="Arial"/>
          <w:bCs/>
          <w:sz w:val="20"/>
          <w:szCs w:val="20"/>
        </w:rPr>
      </w:pPr>
      <w:r w:rsidRPr="00892ADE">
        <w:rPr>
          <w:rFonts w:ascii="Arial" w:hAnsi="Arial" w:cs="Arial"/>
          <w:bCs/>
          <w:sz w:val="20"/>
          <w:szCs w:val="20"/>
        </w:rPr>
        <w:t>Tel: [insert telephone number here] Email: [insert email address here] [Insert web address here]</w:t>
      </w:r>
    </w:p>
    <w:p w14:paraId="5AFDD089" w14:textId="77777777" w:rsidR="00892ADE" w:rsidRPr="00892ADE" w:rsidRDefault="00892ADE" w:rsidP="00892ADE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56360D1B" w14:textId="77777777" w:rsidR="00892ADE" w:rsidRPr="00892ADE" w:rsidRDefault="00892ADE" w:rsidP="00892ADE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892ADE">
        <w:rPr>
          <w:rFonts w:ascii="Arial" w:hAnsi="Arial" w:cs="Arial"/>
          <w:sz w:val="20"/>
          <w:szCs w:val="20"/>
        </w:rPr>
        <w:t>[Insert a line about your business here]</w:t>
      </w:r>
    </w:p>
    <w:p w14:paraId="59068A4C" w14:textId="77777777" w:rsidR="0049386E" w:rsidRPr="00FD5258" w:rsidRDefault="0049386E" w:rsidP="000F4358">
      <w:pPr>
        <w:pStyle w:val="Head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</w:rPr>
      </w:pPr>
    </w:p>
    <w:p w14:paraId="49AA7EA7" w14:textId="77777777" w:rsidR="00FD5258" w:rsidRPr="00892ADE" w:rsidRDefault="00FD5258" w:rsidP="00FD5258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b/>
          <w:bCs/>
          <w:color w:val="333333"/>
          <w:sz w:val="28"/>
          <w:szCs w:val="28"/>
        </w:rPr>
      </w:pPr>
      <w:r w:rsidRPr="00892ADE">
        <w:rPr>
          <w:rFonts w:ascii="Arial" w:hAnsi="Arial" w:cs="Arial"/>
          <w:b/>
          <w:bCs/>
          <w:color w:val="333333"/>
          <w:sz w:val="28"/>
          <w:szCs w:val="28"/>
        </w:rPr>
        <w:t>First steps to exporting</w:t>
      </w:r>
    </w:p>
    <w:p w14:paraId="398E799D" w14:textId="1C3F764F" w:rsidR="00FD5258" w:rsidRPr="00FD5258" w:rsidRDefault="00FD5258" w:rsidP="00FD5258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Exporting can boost your turnover and reduce your dependence on UK-based customers. But moving into selling overseas is a big step - it's important you consider whether your business is ready for the challenge.</w:t>
      </w:r>
    </w:p>
    <w:p w14:paraId="30D3F26B" w14:textId="2C8D02A6" w:rsidR="00FD5258" w:rsidRPr="00FD5258" w:rsidRDefault="00FD5258" w:rsidP="00FD5258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As well as identifying promising export markets, you'll need to plan how to cope with issues such as extra legal complications, organising transport and making sure you get</w:t>
      </w:r>
      <w:r w:rsidR="006B718E">
        <w:rPr>
          <w:rFonts w:ascii="Arial" w:hAnsi="Arial" w:cs="Arial"/>
          <w:color w:val="333333"/>
        </w:rPr>
        <w:t xml:space="preserve"> paid.</w:t>
      </w:r>
    </w:p>
    <w:p w14:paraId="4E07C1D8" w14:textId="77777777" w:rsidR="00FD5258" w:rsidRPr="00892ADE" w:rsidRDefault="00FD5258" w:rsidP="00FD5258">
      <w:pPr>
        <w:pStyle w:val="Heading2"/>
        <w:shd w:val="clear" w:color="auto" w:fill="FFFFFF"/>
        <w:spacing w:before="180" w:after="120" w:line="360" w:lineRule="atLeast"/>
        <w:textAlignment w:val="baseline"/>
        <w:rPr>
          <w:rFonts w:ascii="Arial" w:hAnsi="Arial" w:cs="Arial"/>
          <w:color w:val="333333"/>
          <w:sz w:val="24"/>
          <w:szCs w:val="24"/>
        </w:rPr>
      </w:pPr>
      <w:r w:rsidRPr="00892ADE">
        <w:rPr>
          <w:rFonts w:ascii="Arial" w:hAnsi="Arial" w:cs="Arial"/>
          <w:color w:val="333333"/>
          <w:sz w:val="24"/>
          <w:szCs w:val="24"/>
        </w:rPr>
        <w:t>1. Assessing your export potential</w:t>
      </w:r>
    </w:p>
    <w:p w14:paraId="1AA4668B" w14:textId="77777777" w:rsidR="00FD5258" w:rsidRPr="00FD5258" w:rsidRDefault="00FD5258" w:rsidP="00FD5258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Before committing resources to exporting, you should assess your exporting potential.</w:t>
      </w:r>
    </w:p>
    <w:p w14:paraId="2FFEABA1" w14:textId="77777777" w:rsidR="00FD5258" w:rsidRPr="00FD5258" w:rsidRDefault="00FD5258" w:rsidP="00FD5258">
      <w:pPr>
        <w:pStyle w:val="Heading3"/>
        <w:shd w:val="clear" w:color="auto" w:fill="FFFFFF"/>
        <w:spacing w:before="180" w:after="120" w:line="360" w:lineRule="atLeast"/>
        <w:textAlignment w:val="baseline"/>
        <w:rPr>
          <w:b w:val="0"/>
          <w:bCs w:val="0"/>
          <w:color w:val="333333"/>
          <w:sz w:val="24"/>
          <w:szCs w:val="24"/>
        </w:rPr>
      </w:pPr>
      <w:r w:rsidRPr="00FD5258">
        <w:rPr>
          <w:b w:val="0"/>
          <w:bCs w:val="0"/>
          <w:color w:val="333333"/>
          <w:sz w:val="24"/>
          <w:szCs w:val="24"/>
        </w:rPr>
        <w:t>Assess the suitability of your goods and services for export</w:t>
      </w:r>
    </w:p>
    <w:p w14:paraId="580AFDC1" w14:textId="77777777" w:rsidR="00FD5258" w:rsidRPr="00FD5258" w:rsidRDefault="00FD5258" w:rsidP="001E4692">
      <w:pPr>
        <w:numPr>
          <w:ilvl w:val="0"/>
          <w:numId w:val="1"/>
        </w:numPr>
        <w:shd w:val="clear" w:color="auto" w:fill="FFFFFF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Consider whether your product or service offers enough of a profit margin to cover the costs of being exported.</w:t>
      </w:r>
    </w:p>
    <w:p w14:paraId="38B5ACC8" w14:textId="3015C252" w:rsidR="00FD5258" w:rsidRPr="00FD5258" w:rsidRDefault="00FD5258" w:rsidP="001E4692">
      <w:pPr>
        <w:numPr>
          <w:ilvl w:val="0"/>
          <w:numId w:val="1"/>
        </w:numPr>
        <w:shd w:val="clear" w:color="auto" w:fill="FFFFFF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Identify </w:t>
      </w:r>
      <w:r w:rsidRPr="00FD5258">
        <w:rPr>
          <w:rFonts w:ascii="Arial" w:hAnsi="Arial" w:cs="Arial"/>
          <w:color w:val="333333"/>
          <w:bdr w:val="none" w:sz="0" w:space="0" w:color="auto" w:frame="1"/>
        </w:rPr>
        <w:t>foreign laws and standards</w:t>
      </w:r>
      <w:r w:rsidRPr="00FD5258">
        <w:rPr>
          <w:rFonts w:ascii="Arial" w:hAnsi="Arial" w:cs="Arial"/>
          <w:color w:val="333333"/>
        </w:rPr>
        <w:t> which will affect your products and services.</w:t>
      </w:r>
    </w:p>
    <w:p w14:paraId="2CB23C10" w14:textId="77777777" w:rsidR="00FD5258" w:rsidRPr="00FD5258" w:rsidRDefault="00FD5258" w:rsidP="001E4692">
      <w:pPr>
        <w:numPr>
          <w:ilvl w:val="0"/>
          <w:numId w:val="1"/>
        </w:numPr>
        <w:shd w:val="clear" w:color="auto" w:fill="FFFFFF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You might need to modify your products to ensure they conform to the cultural norms of the target market.</w:t>
      </w:r>
    </w:p>
    <w:p w14:paraId="4CB70F9F" w14:textId="77777777" w:rsidR="00FD5258" w:rsidRPr="00FD5258" w:rsidRDefault="00FD5258" w:rsidP="001E4692">
      <w:pPr>
        <w:numPr>
          <w:ilvl w:val="0"/>
          <w:numId w:val="1"/>
        </w:numPr>
        <w:shd w:val="clear" w:color="auto" w:fill="FFFFFF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You should consider intellectual property (IP) protection in each of your overseas markets.</w:t>
      </w:r>
    </w:p>
    <w:p w14:paraId="25DF307D" w14:textId="77777777" w:rsidR="00FD5258" w:rsidRPr="00FD5258" w:rsidRDefault="00FD5258" w:rsidP="00FD5258">
      <w:pPr>
        <w:pStyle w:val="Heading3"/>
        <w:shd w:val="clear" w:color="auto" w:fill="FFFFFF"/>
        <w:spacing w:before="180" w:after="120" w:line="360" w:lineRule="atLeast"/>
        <w:textAlignment w:val="baseline"/>
        <w:rPr>
          <w:b w:val="0"/>
          <w:bCs w:val="0"/>
          <w:color w:val="333333"/>
          <w:sz w:val="24"/>
          <w:szCs w:val="24"/>
        </w:rPr>
      </w:pPr>
      <w:r w:rsidRPr="00FD5258">
        <w:rPr>
          <w:b w:val="0"/>
          <w:bCs w:val="0"/>
          <w:color w:val="333333"/>
          <w:sz w:val="24"/>
          <w:szCs w:val="24"/>
        </w:rPr>
        <w:t>Analyse the benefits exporting could bring</w:t>
      </w:r>
    </w:p>
    <w:p w14:paraId="7E53EA32" w14:textId="77777777" w:rsidR="00FD5258" w:rsidRPr="00FD5258" w:rsidRDefault="00FD5258" w:rsidP="001E4692">
      <w:pPr>
        <w:numPr>
          <w:ilvl w:val="0"/>
          <w:numId w:val="2"/>
        </w:numPr>
        <w:shd w:val="clear" w:color="auto" w:fill="FFFFFF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Your turnover and profit can be increased.</w:t>
      </w:r>
    </w:p>
    <w:p w14:paraId="744C889B" w14:textId="77777777" w:rsidR="00FD5258" w:rsidRPr="00FD5258" w:rsidRDefault="00FD5258" w:rsidP="001E4692">
      <w:pPr>
        <w:numPr>
          <w:ilvl w:val="0"/>
          <w:numId w:val="2"/>
        </w:numPr>
        <w:shd w:val="clear" w:color="auto" w:fill="FFFFFF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Overseas competition could give you a competitive edge over rivals at home.</w:t>
      </w:r>
    </w:p>
    <w:p w14:paraId="372199AC" w14:textId="77777777" w:rsidR="00FD5258" w:rsidRPr="00FD5258" w:rsidRDefault="00FD5258" w:rsidP="001E4692">
      <w:pPr>
        <w:numPr>
          <w:ilvl w:val="0"/>
          <w:numId w:val="2"/>
        </w:numPr>
        <w:shd w:val="clear" w:color="auto" w:fill="FFFFFF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Falls in demand in your home market can be offset by overseas sales.</w:t>
      </w:r>
    </w:p>
    <w:p w14:paraId="1F111C99" w14:textId="77777777" w:rsidR="00FD5258" w:rsidRPr="00FD5258" w:rsidRDefault="00FD5258" w:rsidP="00FD5258">
      <w:pPr>
        <w:pStyle w:val="Heading3"/>
        <w:shd w:val="clear" w:color="auto" w:fill="FFFFFF"/>
        <w:spacing w:before="180" w:after="120" w:line="360" w:lineRule="atLeast"/>
        <w:textAlignment w:val="baseline"/>
        <w:rPr>
          <w:b w:val="0"/>
          <w:bCs w:val="0"/>
          <w:color w:val="333333"/>
          <w:sz w:val="24"/>
          <w:szCs w:val="24"/>
        </w:rPr>
      </w:pPr>
      <w:r w:rsidRPr="00FD5258">
        <w:rPr>
          <w:b w:val="0"/>
          <w:bCs w:val="0"/>
          <w:color w:val="333333"/>
          <w:sz w:val="24"/>
          <w:szCs w:val="24"/>
        </w:rPr>
        <w:t>Identify the possible pitfalls of exporting</w:t>
      </w:r>
    </w:p>
    <w:p w14:paraId="6E82ED80" w14:textId="77777777" w:rsidR="00FD5258" w:rsidRPr="00FD5258" w:rsidRDefault="00FD5258" w:rsidP="001E4692">
      <w:pPr>
        <w:numPr>
          <w:ilvl w:val="0"/>
          <w:numId w:val="3"/>
        </w:numPr>
        <w:shd w:val="clear" w:color="auto" w:fill="FFFFFF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Trying to break into overseas markets may mean that you take your eye off your home market.</w:t>
      </w:r>
    </w:p>
    <w:p w14:paraId="2FDE3220" w14:textId="77777777" w:rsidR="00FD5258" w:rsidRPr="00FD5258" w:rsidRDefault="00FD5258" w:rsidP="001E4692">
      <w:pPr>
        <w:numPr>
          <w:ilvl w:val="0"/>
          <w:numId w:val="3"/>
        </w:numPr>
        <w:shd w:val="clear" w:color="auto" w:fill="FFFFFF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lastRenderedPageBreak/>
        <w:t>Getting paid by overseas customers can be difficult. Get your terms of sales right.</w:t>
      </w:r>
    </w:p>
    <w:p w14:paraId="7A35BB61" w14:textId="77777777" w:rsidR="00FD5258" w:rsidRPr="00FD5258" w:rsidRDefault="00FD5258" w:rsidP="001E4692">
      <w:pPr>
        <w:numPr>
          <w:ilvl w:val="0"/>
          <w:numId w:val="3"/>
        </w:numPr>
        <w:shd w:val="clear" w:color="auto" w:fill="FFFFFF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You may have to travel abroad or spend months negotiating a deal, so allocate sufficient time.</w:t>
      </w:r>
    </w:p>
    <w:p w14:paraId="7A627C8F" w14:textId="77777777" w:rsidR="00FD5258" w:rsidRPr="00FD5258" w:rsidRDefault="00FD5258" w:rsidP="001E4692">
      <w:pPr>
        <w:numPr>
          <w:ilvl w:val="0"/>
          <w:numId w:val="3"/>
        </w:numPr>
        <w:shd w:val="clear" w:color="auto" w:fill="FFFFFF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Many would-be exporters fail because they are not fully up to speed with the language, culture and legal systems of the target country.</w:t>
      </w:r>
    </w:p>
    <w:p w14:paraId="2F5171C3" w14:textId="77777777" w:rsidR="00FD5258" w:rsidRPr="00FD5258" w:rsidRDefault="00FD5258" w:rsidP="001E4692">
      <w:pPr>
        <w:numPr>
          <w:ilvl w:val="0"/>
          <w:numId w:val="3"/>
        </w:numPr>
        <w:shd w:val="clear" w:color="auto" w:fill="FFFFFF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You must ensure responsibility for delivery and collection is clearly defined.</w:t>
      </w:r>
    </w:p>
    <w:p w14:paraId="62860A66" w14:textId="77777777" w:rsidR="00FD5258" w:rsidRPr="00FD5258" w:rsidRDefault="00FD5258" w:rsidP="001E4692">
      <w:pPr>
        <w:numPr>
          <w:ilvl w:val="0"/>
          <w:numId w:val="3"/>
        </w:numPr>
        <w:shd w:val="clear" w:color="auto" w:fill="FFFFFF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You will need to maintain regular contact with your sales agent or import distributor.</w:t>
      </w:r>
    </w:p>
    <w:p w14:paraId="4B49CC9C" w14:textId="77777777" w:rsidR="00FD5258" w:rsidRPr="00FD5258" w:rsidRDefault="00FD5258" w:rsidP="00FD5258">
      <w:pPr>
        <w:pStyle w:val="Heading3"/>
        <w:shd w:val="clear" w:color="auto" w:fill="FFFFFF"/>
        <w:spacing w:before="180" w:after="120" w:line="360" w:lineRule="atLeast"/>
        <w:textAlignment w:val="baseline"/>
        <w:rPr>
          <w:b w:val="0"/>
          <w:bCs w:val="0"/>
          <w:color w:val="333333"/>
          <w:sz w:val="24"/>
          <w:szCs w:val="24"/>
        </w:rPr>
      </w:pPr>
      <w:r w:rsidRPr="00FD5258">
        <w:rPr>
          <w:b w:val="0"/>
          <w:bCs w:val="0"/>
          <w:color w:val="333333"/>
          <w:sz w:val="24"/>
          <w:szCs w:val="24"/>
        </w:rPr>
        <w:t>Identify the resources you will need for trading abroad</w:t>
      </w:r>
    </w:p>
    <w:p w14:paraId="693B698A" w14:textId="43E430C9" w:rsidR="00FD5258" w:rsidRPr="00FD5258" w:rsidRDefault="00FD5258" w:rsidP="001E4692">
      <w:pPr>
        <w:numPr>
          <w:ilvl w:val="0"/>
          <w:numId w:val="4"/>
        </w:numPr>
        <w:shd w:val="clear" w:color="auto" w:fill="FFFFFF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Unless you appoint a </w:t>
      </w:r>
      <w:r w:rsidRPr="00FD5258">
        <w:rPr>
          <w:rFonts w:ascii="Arial" w:hAnsi="Arial" w:cs="Arial"/>
          <w:color w:val="333333"/>
          <w:bdr w:val="none" w:sz="0" w:space="0" w:color="auto" w:frame="1"/>
        </w:rPr>
        <w:t>sales agent</w:t>
      </w:r>
      <w:r w:rsidRPr="00FD5258">
        <w:rPr>
          <w:rFonts w:ascii="Arial" w:hAnsi="Arial" w:cs="Arial"/>
          <w:color w:val="333333"/>
        </w:rPr>
        <w:t>, your sales staff may need to have the language skills of your target market.</w:t>
      </w:r>
    </w:p>
    <w:p w14:paraId="274CD06A" w14:textId="77777777" w:rsidR="00FD5258" w:rsidRPr="00FD5258" w:rsidRDefault="00FD5258" w:rsidP="001E4692">
      <w:pPr>
        <w:numPr>
          <w:ilvl w:val="0"/>
          <w:numId w:val="4"/>
        </w:numPr>
        <w:shd w:val="clear" w:color="auto" w:fill="FFFFFF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Identify the financial reserves needed to support exporting activity such as product development and marketing.</w:t>
      </w:r>
    </w:p>
    <w:p w14:paraId="48E440F5" w14:textId="77777777" w:rsidR="00FD5258" w:rsidRPr="00FD5258" w:rsidRDefault="00FD5258" w:rsidP="001E4692">
      <w:pPr>
        <w:numPr>
          <w:ilvl w:val="0"/>
          <w:numId w:val="4"/>
        </w:numPr>
        <w:shd w:val="clear" w:color="auto" w:fill="FFFFFF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Ensure your business has the administrative capacity to handle the documentary and legal obligations.</w:t>
      </w:r>
    </w:p>
    <w:p w14:paraId="779CD7A9" w14:textId="77777777" w:rsidR="00FD5258" w:rsidRPr="00FD5258" w:rsidRDefault="00FD5258" w:rsidP="001E4692">
      <w:pPr>
        <w:numPr>
          <w:ilvl w:val="0"/>
          <w:numId w:val="4"/>
        </w:numPr>
        <w:shd w:val="clear" w:color="auto" w:fill="FFFFFF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Ensure you understand foreign regulations, standards and cultural preferences.</w:t>
      </w:r>
    </w:p>
    <w:p w14:paraId="570A545F" w14:textId="77777777" w:rsidR="00FD5258" w:rsidRPr="00FD5258" w:rsidRDefault="00FD5258" w:rsidP="001E4692">
      <w:pPr>
        <w:numPr>
          <w:ilvl w:val="0"/>
          <w:numId w:val="4"/>
        </w:numPr>
        <w:shd w:val="clear" w:color="auto" w:fill="FFFFFF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Plan the expansion abroad within the framework of your business plan.</w:t>
      </w:r>
    </w:p>
    <w:p w14:paraId="4253A298" w14:textId="77777777" w:rsidR="00FD5258" w:rsidRPr="00D54C6A" w:rsidRDefault="00FD5258" w:rsidP="00FD5258">
      <w:pPr>
        <w:pStyle w:val="Heading2"/>
        <w:shd w:val="clear" w:color="auto" w:fill="FFFFFF"/>
        <w:spacing w:before="180" w:after="120" w:line="360" w:lineRule="atLeast"/>
        <w:textAlignment w:val="baseline"/>
        <w:rPr>
          <w:rFonts w:ascii="Arial" w:hAnsi="Arial" w:cs="Arial"/>
          <w:color w:val="333333"/>
          <w:sz w:val="24"/>
          <w:szCs w:val="24"/>
        </w:rPr>
      </w:pPr>
      <w:r w:rsidRPr="00D54C6A">
        <w:rPr>
          <w:rFonts w:ascii="Arial" w:hAnsi="Arial" w:cs="Arial"/>
          <w:color w:val="333333"/>
          <w:sz w:val="24"/>
          <w:szCs w:val="24"/>
        </w:rPr>
        <w:t>2. Researching your export markets</w:t>
      </w:r>
    </w:p>
    <w:p w14:paraId="1D917225" w14:textId="77777777" w:rsidR="00FD5258" w:rsidRPr="00FD5258" w:rsidRDefault="00FD5258" w:rsidP="00FD5258">
      <w:pPr>
        <w:pStyle w:val="Heading3"/>
        <w:shd w:val="clear" w:color="auto" w:fill="FFFFFF"/>
        <w:spacing w:before="180" w:after="120" w:line="360" w:lineRule="atLeast"/>
        <w:textAlignment w:val="baseline"/>
        <w:rPr>
          <w:b w:val="0"/>
          <w:bCs w:val="0"/>
          <w:color w:val="333333"/>
          <w:sz w:val="24"/>
          <w:szCs w:val="24"/>
        </w:rPr>
      </w:pPr>
      <w:r w:rsidRPr="00FD5258">
        <w:rPr>
          <w:b w:val="0"/>
          <w:bCs w:val="0"/>
          <w:color w:val="333333"/>
          <w:sz w:val="24"/>
          <w:szCs w:val="24"/>
        </w:rPr>
        <w:t>Identify your target markets</w:t>
      </w:r>
    </w:p>
    <w:p w14:paraId="6FD4AF82" w14:textId="77777777" w:rsidR="00FD5258" w:rsidRPr="00FD5258" w:rsidRDefault="00FD5258" w:rsidP="001E4692">
      <w:pPr>
        <w:numPr>
          <w:ilvl w:val="0"/>
          <w:numId w:val="5"/>
        </w:numPr>
        <w:shd w:val="clear" w:color="auto" w:fill="FFFFFF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Investigate which markets have demand for your product or service.</w:t>
      </w:r>
    </w:p>
    <w:p w14:paraId="4D5E05A9" w14:textId="77777777" w:rsidR="00FD5258" w:rsidRPr="00FD5258" w:rsidRDefault="00FD5258" w:rsidP="001E4692">
      <w:pPr>
        <w:numPr>
          <w:ilvl w:val="0"/>
          <w:numId w:val="5"/>
        </w:numPr>
        <w:shd w:val="clear" w:color="auto" w:fill="FFFFFF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Find out about potential difficulties you may face in your target markets.</w:t>
      </w:r>
    </w:p>
    <w:p w14:paraId="2B0C12EA" w14:textId="77777777" w:rsidR="00FD5258" w:rsidRPr="00FD5258" w:rsidRDefault="00FD5258" w:rsidP="001E4692">
      <w:pPr>
        <w:numPr>
          <w:ilvl w:val="0"/>
          <w:numId w:val="5"/>
        </w:numPr>
        <w:shd w:val="clear" w:color="auto" w:fill="FFFFFF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You can find detailed country-specific advice from the Department for International Trade (DIT), through their </w:t>
      </w:r>
      <w:hyperlink r:id="rId9" w:tgtFrame="_blank" w:tooltip="Exporting is GREAT" w:history="1">
        <w:r w:rsidRPr="00FD5258">
          <w:rPr>
            <w:rStyle w:val="Hyperlink"/>
            <w:rFonts w:ascii="Arial" w:hAnsi="Arial" w:cs="Arial"/>
            <w:b/>
            <w:bCs/>
            <w:color w:val="16AA2D"/>
            <w:u w:val="none"/>
            <w:bdr w:val="none" w:sz="0" w:space="0" w:color="auto" w:frame="1"/>
          </w:rPr>
          <w:t>Exporting is GREAT</w:t>
        </w:r>
      </w:hyperlink>
      <w:r w:rsidRPr="00FD5258">
        <w:rPr>
          <w:rFonts w:ascii="Arial" w:hAnsi="Arial" w:cs="Arial"/>
          <w:color w:val="333333"/>
        </w:rPr>
        <w:t> programme, and from Open to Export. Your professional or trade association may also be able to help.</w:t>
      </w:r>
    </w:p>
    <w:p w14:paraId="093E71C7" w14:textId="77777777" w:rsidR="00FD5258" w:rsidRPr="00FD5258" w:rsidRDefault="00FD5258" w:rsidP="00FD5258">
      <w:pPr>
        <w:pStyle w:val="Heading3"/>
        <w:shd w:val="clear" w:color="auto" w:fill="FFFFFF"/>
        <w:spacing w:before="180" w:after="120" w:line="360" w:lineRule="atLeast"/>
        <w:textAlignment w:val="baseline"/>
        <w:rPr>
          <w:b w:val="0"/>
          <w:bCs w:val="0"/>
          <w:color w:val="333333"/>
          <w:sz w:val="24"/>
          <w:szCs w:val="24"/>
        </w:rPr>
      </w:pPr>
      <w:r w:rsidRPr="00FD5258">
        <w:rPr>
          <w:b w:val="0"/>
          <w:bCs w:val="0"/>
          <w:color w:val="333333"/>
          <w:sz w:val="24"/>
          <w:szCs w:val="24"/>
        </w:rPr>
        <w:t>Explore your market</w:t>
      </w:r>
    </w:p>
    <w:p w14:paraId="3B9F9FCF" w14:textId="77777777" w:rsidR="00FD5258" w:rsidRPr="00FD5258" w:rsidRDefault="00FD5258" w:rsidP="00FD5258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You need to:</w:t>
      </w:r>
    </w:p>
    <w:p w14:paraId="75C28ABC" w14:textId="77777777" w:rsidR="00FD5258" w:rsidRPr="00FD5258" w:rsidRDefault="00FD5258" w:rsidP="001E4692">
      <w:pPr>
        <w:numPr>
          <w:ilvl w:val="0"/>
          <w:numId w:val="6"/>
        </w:numPr>
        <w:shd w:val="clear" w:color="auto" w:fill="FFFFFF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Check levels of demand for your product or service and the strength of the economy in the target market.</w:t>
      </w:r>
    </w:p>
    <w:p w14:paraId="43513386" w14:textId="77777777" w:rsidR="00FD5258" w:rsidRPr="00FD5258" w:rsidRDefault="00FD5258" w:rsidP="001E4692">
      <w:pPr>
        <w:numPr>
          <w:ilvl w:val="0"/>
          <w:numId w:val="6"/>
        </w:numPr>
        <w:shd w:val="clear" w:color="auto" w:fill="FFFFFF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Identify a potential foreign supply chain.</w:t>
      </w:r>
    </w:p>
    <w:p w14:paraId="1D3284CE" w14:textId="77777777" w:rsidR="00FD5258" w:rsidRPr="00FD5258" w:rsidRDefault="00FD5258" w:rsidP="001E4692">
      <w:pPr>
        <w:numPr>
          <w:ilvl w:val="0"/>
          <w:numId w:val="6"/>
        </w:numPr>
        <w:shd w:val="clear" w:color="auto" w:fill="FFFFFF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Find growth areas in your target market.</w:t>
      </w:r>
    </w:p>
    <w:p w14:paraId="361DA69B" w14:textId="77777777" w:rsidR="00FD5258" w:rsidRPr="00FD5258" w:rsidRDefault="00FD5258" w:rsidP="001E4692">
      <w:pPr>
        <w:numPr>
          <w:ilvl w:val="0"/>
          <w:numId w:val="6"/>
        </w:numPr>
        <w:shd w:val="clear" w:color="auto" w:fill="FFFFFF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Examine the industry structure so you know your competition.</w:t>
      </w:r>
    </w:p>
    <w:p w14:paraId="2A8D64FF" w14:textId="00C1A94C" w:rsidR="00FD5258" w:rsidRPr="00FD5258" w:rsidRDefault="00FD5258" w:rsidP="001E4692">
      <w:pPr>
        <w:numPr>
          <w:ilvl w:val="0"/>
          <w:numId w:val="6"/>
        </w:numPr>
        <w:shd w:val="clear" w:color="auto" w:fill="FFFFFF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Identify the best way to sell your product. For example, you might look to </w:t>
      </w:r>
      <w:r w:rsidRPr="00FD5258">
        <w:rPr>
          <w:rFonts w:ascii="Arial" w:hAnsi="Arial" w:cs="Arial"/>
          <w:color w:val="333333"/>
          <w:bdr w:val="none" w:sz="0" w:space="0" w:color="auto" w:frame="1"/>
        </w:rPr>
        <w:t>sell online</w:t>
      </w:r>
      <w:r w:rsidRPr="00FD5258">
        <w:rPr>
          <w:rFonts w:ascii="Arial" w:hAnsi="Arial" w:cs="Arial"/>
          <w:color w:val="333333"/>
        </w:rPr>
        <w:t> or through distributors.</w:t>
      </w:r>
    </w:p>
    <w:p w14:paraId="0D685891" w14:textId="77777777" w:rsidR="00FD5258" w:rsidRPr="00FD5258" w:rsidRDefault="00FD5258" w:rsidP="001E4692">
      <w:pPr>
        <w:numPr>
          <w:ilvl w:val="0"/>
          <w:numId w:val="6"/>
        </w:numPr>
        <w:shd w:val="clear" w:color="auto" w:fill="FFFFFF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Find out about any modifications required to make your product or service acceptable to different cultures.</w:t>
      </w:r>
    </w:p>
    <w:p w14:paraId="771A628D" w14:textId="51B1486C" w:rsidR="00FD5258" w:rsidRPr="00FD5258" w:rsidRDefault="00FD5258" w:rsidP="001E4692">
      <w:pPr>
        <w:numPr>
          <w:ilvl w:val="0"/>
          <w:numId w:val="6"/>
        </w:numPr>
        <w:shd w:val="clear" w:color="auto" w:fill="FFFFFF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Research foreign laws and any quotas, duties or taxes that may be in place.</w:t>
      </w:r>
    </w:p>
    <w:p w14:paraId="4A43BE0C" w14:textId="77777777" w:rsidR="00FD5258" w:rsidRPr="00FD5258" w:rsidRDefault="00FD5258" w:rsidP="00FD5258">
      <w:pPr>
        <w:pStyle w:val="Heading3"/>
        <w:shd w:val="clear" w:color="auto" w:fill="FFFFFF"/>
        <w:spacing w:before="180" w:after="120" w:line="360" w:lineRule="atLeast"/>
        <w:textAlignment w:val="baseline"/>
        <w:rPr>
          <w:b w:val="0"/>
          <w:bCs w:val="0"/>
          <w:color w:val="333333"/>
          <w:sz w:val="24"/>
          <w:szCs w:val="24"/>
        </w:rPr>
      </w:pPr>
      <w:r w:rsidRPr="00FD5258">
        <w:rPr>
          <w:b w:val="0"/>
          <w:bCs w:val="0"/>
          <w:color w:val="333333"/>
          <w:sz w:val="24"/>
          <w:szCs w:val="24"/>
        </w:rPr>
        <w:t>Choose a research method which meets your needs</w:t>
      </w:r>
    </w:p>
    <w:p w14:paraId="23DEB1E5" w14:textId="77777777" w:rsidR="00FD5258" w:rsidRPr="00FD5258" w:rsidRDefault="00FD5258" w:rsidP="001E4692">
      <w:pPr>
        <w:numPr>
          <w:ilvl w:val="0"/>
          <w:numId w:val="7"/>
        </w:numPr>
        <w:shd w:val="clear" w:color="auto" w:fill="FFFFFF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In-house research keeps costs down. Be clear about the data you require and set a realistic budget.</w:t>
      </w:r>
    </w:p>
    <w:p w14:paraId="315B685F" w14:textId="77777777" w:rsidR="00FD5258" w:rsidRPr="00FD5258" w:rsidRDefault="00FD5258" w:rsidP="001E4692">
      <w:pPr>
        <w:numPr>
          <w:ilvl w:val="0"/>
          <w:numId w:val="7"/>
        </w:numPr>
        <w:shd w:val="clear" w:color="auto" w:fill="FFFFFF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British embassies can provide fee-based information.</w:t>
      </w:r>
    </w:p>
    <w:p w14:paraId="1ABFD79C" w14:textId="77777777" w:rsidR="00FD5258" w:rsidRPr="00FD5258" w:rsidRDefault="00FD5258" w:rsidP="001E4692">
      <w:pPr>
        <w:numPr>
          <w:ilvl w:val="0"/>
          <w:numId w:val="7"/>
        </w:numPr>
        <w:shd w:val="clear" w:color="auto" w:fill="FFFFFF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Visits to trade exhibitions in your target market are ideal for building contacts.</w:t>
      </w:r>
    </w:p>
    <w:p w14:paraId="4CBF4002" w14:textId="77777777" w:rsidR="00FD5258" w:rsidRPr="00FD5258" w:rsidRDefault="00FD5258" w:rsidP="001E4692">
      <w:pPr>
        <w:numPr>
          <w:ilvl w:val="0"/>
          <w:numId w:val="7"/>
        </w:numPr>
        <w:shd w:val="clear" w:color="auto" w:fill="FFFFFF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A trade mission abroad can help you meet contacts and gauge competition.</w:t>
      </w:r>
    </w:p>
    <w:p w14:paraId="60075960" w14:textId="739A29EF" w:rsidR="00FD5258" w:rsidRDefault="00FD5258" w:rsidP="001E4692">
      <w:pPr>
        <w:numPr>
          <w:ilvl w:val="0"/>
          <w:numId w:val="7"/>
        </w:numPr>
        <w:shd w:val="clear" w:color="auto" w:fill="FFFFFF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lastRenderedPageBreak/>
        <w:t>For detailed information on a specific market, use a market research agency. They have access to your customers and can observe competitors' weaknesses.</w:t>
      </w:r>
    </w:p>
    <w:p w14:paraId="7C47B68C" w14:textId="77777777" w:rsidR="00FD5258" w:rsidRPr="00FD5258" w:rsidRDefault="00FD5258" w:rsidP="00FD5258">
      <w:pPr>
        <w:shd w:val="clear" w:color="auto" w:fill="FFFFFF"/>
        <w:ind w:left="720"/>
        <w:textAlignment w:val="baseline"/>
        <w:rPr>
          <w:rFonts w:ascii="Arial" w:hAnsi="Arial" w:cs="Arial"/>
          <w:color w:val="333333"/>
        </w:rPr>
      </w:pPr>
    </w:p>
    <w:p w14:paraId="14FCB11D" w14:textId="77777777" w:rsidR="00FD5258" w:rsidRPr="00FD5258" w:rsidRDefault="00FD5258" w:rsidP="00FD5258">
      <w:pPr>
        <w:pStyle w:val="Heading2"/>
        <w:shd w:val="clear" w:color="auto" w:fill="E6F2FC"/>
        <w:spacing w:before="0" w:after="0" w:line="360" w:lineRule="atLeast"/>
        <w:textAlignment w:val="baseline"/>
        <w:rPr>
          <w:rFonts w:ascii="Arial" w:hAnsi="Arial" w:cs="Arial"/>
          <w:i w:val="0"/>
          <w:iCs w:val="0"/>
          <w:color w:val="333333"/>
          <w:sz w:val="24"/>
          <w:szCs w:val="24"/>
        </w:rPr>
      </w:pPr>
      <w:r w:rsidRPr="00FD5258">
        <w:rPr>
          <w:rFonts w:ascii="Arial" w:hAnsi="Arial" w:cs="Arial"/>
          <w:i w:val="0"/>
          <w:iCs w:val="0"/>
          <w:color w:val="333333"/>
          <w:sz w:val="24"/>
          <w:szCs w:val="24"/>
        </w:rPr>
        <w:t>Cultural considerations when exporting</w:t>
      </w:r>
    </w:p>
    <w:p w14:paraId="3D2354F7" w14:textId="77777777" w:rsidR="00FD5258" w:rsidRPr="00FD5258" w:rsidRDefault="00FD5258" w:rsidP="00FD5258">
      <w:pPr>
        <w:pStyle w:val="NormalWeb"/>
        <w:shd w:val="clear" w:color="auto" w:fill="E6F2FC"/>
        <w:spacing w:before="0" w:beforeAutospacing="0" w:after="240" w:afterAutospacing="0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You need to understand the culture of your would-be markets to establish a successful relationship with your customers.</w:t>
      </w:r>
    </w:p>
    <w:p w14:paraId="0F7F60C0" w14:textId="77777777" w:rsidR="00FD5258" w:rsidRPr="00FD5258" w:rsidRDefault="00FD5258" w:rsidP="001E4692">
      <w:pPr>
        <w:numPr>
          <w:ilvl w:val="0"/>
          <w:numId w:val="8"/>
        </w:numPr>
        <w:shd w:val="clear" w:color="auto" w:fill="E6F2FC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Customisation of your product or service to the market is essential. Ensure your business respects local traditions, beliefs and customs.</w:t>
      </w:r>
    </w:p>
    <w:p w14:paraId="24AF5123" w14:textId="77777777" w:rsidR="00FD5258" w:rsidRPr="00FD5258" w:rsidRDefault="00FD5258" w:rsidP="001E4692">
      <w:pPr>
        <w:numPr>
          <w:ilvl w:val="0"/>
          <w:numId w:val="8"/>
        </w:numPr>
        <w:shd w:val="clear" w:color="auto" w:fill="E6F2FC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Analyse local cultural meanings behind your product brands. For example, bicycles might be perceived as a leisure item in one country but as an essential mode of transport elsewhere.</w:t>
      </w:r>
    </w:p>
    <w:p w14:paraId="74C865B5" w14:textId="77777777" w:rsidR="00FD5258" w:rsidRPr="00FD5258" w:rsidRDefault="00FD5258" w:rsidP="001E4692">
      <w:pPr>
        <w:numPr>
          <w:ilvl w:val="0"/>
          <w:numId w:val="8"/>
        </w:numPr>
        <w:shd w:val="clear" w:color="auto" w:fill="E6F2FC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Evaluate your marketing strategies. The latest thing in the UK might already be old news elsewhere - or too new to take off.</w:t>
      </w:r>
    </w:p>
    <w:p w14:paraId="46F2C139" w14:textId="77777777" w:rsidR="00FD5258" w:rsidRPr="00FD5258" w:rsidRDefault="00FD5258" w:rsidP="001E4692">
      <w:pPr>
        <w:numPr>
          <w:ilvl w:val="0"/>
          <w:numId w:val="8"/>
        </w:numPr>
        <w:shd w:val="clear" w:color="auto" w:fill="E6F2FC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Speaking the language of your potential customers can establish mutual confidence. It's a good idea to avoid colloquialisms and metaphors in promotional material - they could be embarrassing or offensive when translated into the local language.</w:t>
      </w:r>
    </w:p>
    <w:p w14:paraId="69EB73E8" w14:textId="77777777" w:rsidR="00FD5258" w:rsidRPr="00D54C6A" w:rsidRDefault="00FD5258" w:rsidP="00FD5258">
      <w:pPr>
        <w:pStyle w:val="Heading2"/>
        <w:shd w:val="clear" w:color="auto" w:fill="FFFFFF"/>
        <w:spacing w:before="180" w:after="120" w:line="360" w:lineRule="atLeast"/>
        <w:textAlignment w:val="baseline"/>
        <w:rPr>
          <w:rFonts w:ascii="Arial" w:hAnsi="Arial" w:cs="Arial"/>
          <w:color w:val="333333"/>
          <w:sz w:val="24"/>
          <w:szCs w:val="24"/>
        </w:rPr>
      </w:pPr>
      <w:r w:rsidRPr="00D54C6A">
        <w:rPr>
          <w:rFonts w:ascii="Arial" w:hAnsi="Arial" w:cs="Arial"/>
          <w:color w:val="333333"/>
          <w:sz w:val="24"/>
          <w:szCs w:val="24"/>
        </w:rPr>
        <w:t>3. Exporting routes to market</w:t>
      </w:r>
    </w:p>
    <w:p w14:paraId="08CA8112" w14:textId="77777777" w:rsidR="00FD5258" w:rsidRPr="00FD5258" w:rsidRDefault="00FD5258" w:rsidP="00FD5258">
      <w:pPr>
        <w:pStyle w:val="Heading3"/>
        <w:shd w:val="clear" w:color="auto" w:fill="FFFFFF"/>
        <w:spacing w:before="180" w:after="120" w:line="360" w:lineRule="atLeast"/>
        <w:textAlignment w:val="baseline"/>
        <w:rPr>
          <w:b w:val="0"/>
          <w:bCs w:val="0"/>
          <w:color w:val="333333"/>
          <w:sz w:val="24"/>
          <w:szCs w:val="24"/>
        </w:rPr>
      </w:pPr>
      <w:r w:rsidRPr="00FD5258">
        <w:rPr>
          <w:b w:val="0"/>
          <w:bCs w:val="0"/>
          <w:color w:val="333333"/>
          <w:sz w:val="24"/>
          <w:szCs w:val="24"/>
        </w:rPr>
        <w:t>Consider how you will market your product or service overseas</w:t>
      </w:r>
    </w:p>
    <w:p w14:paraId="5BC657B2" w14:textId="764495F5" w:rsidR="00FD5258" w:rsidRPr="00FD5258" w:rsidRDefault="00FD5258" w:rsidP="001E4692">
      <w:pPr>
        <w:numPr>
          <w:ilvl w:val="0"/>
          <w:numId w:val="9"/>
        </w:numPr>
        <w:shd w:val="clear" w:color="auto" w:fill="FFFFFF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Tailor your </w:t>
      </w:r>
      <w:r w:rsidRPr="00FD5258">
        <w:rPr>
          <w:rFonts w:ascii="Arial" w:hAnsi="Arial" w:cs="Arial"/>
          <w:color w:val="333333"/>
          <w:bdr w:val="none" w:sz="0" w:space="0" w:color="auto" w:frame="1"/>
        </w:rPr>
        <w:t>overseas marketing strategy</w:t>
      </w:r>
      <w:r w:rsidRPr="00FD5258">
        <w:rPr>
          <w:rFonts w:ascii="Arial" w:hAnsi="Arial" w:cs="Arial"/>
          <w:color w:val="333333"/>
        </w:rPr>
        <w:t> according to your sales target. Will you sell directly to customers, to a wholesaler or distributor, or via a sales agent?</w:t>
      </w:r>
    </w:p>
    <w:p w14:paraId="631F1E6E" w14:textId="77777777" w:rsidR="00FD5258" w:rsidRPr="00FD5258" w:rsidRDefault="00FD5258" w:rsidP="001E4692">
      <w:pPr>
        <w:numPr>
          <w:ilvl w:val="0"/>
          <w:numId w:val="9"/>
        </w:numPr>
        <w:shd w:val="clear" w:color="auto" w:fill="FFFFFF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If you are selling to another business, such as a distributor or agent, you might need to promote your product via your website, online advertising or trade publications.</w:t>
      </w:r>
    </w:p>
    <w:p w14:paraId="3BDF48D7" w14:textId="77777777" w:rsidR="00FD5258" w:rsidRPr="00FD5258" w:rsidRDefault="00FD5258" w:rsidP="001E4692">
      <w:pPr>
        <w:numPr>
          <w:ilvl w:val="0"/>
          <w:numId w:val="9"/>
        </w:numPr>
        <w:shd w:val="clear" w:color="auto" w:fill="FFFFFF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Whether you are selling direct or via a distributor, trade exhibitions abroad are an effective method to present your products - but this is costly.</w:t>
      </w:r>
    </w:p>
    <w:p w14:paraId="7FFA22A3" w14:textId="77777777" w:rsidR="00FD5258" w:rsidRPr="00FD5258" w:rsidRDefault="00FD5258" w:rsidP="00FD5258">
      <w:pPr>
        <w:pStyle w:val="Heading3"/>
        <w:shd w:val="clear" w:color="auto" w:fill="FFFFFF"/>
        <w:spacing w:before="180" w:after="120" w:line="360" w:lineRule="atLeast"/>
        <w:textAlignment w:val="baseline"/>
        <w:rPr>
          <w:b w:val="0"/>
          <w:bCs w:val="0"/>
          <w:color w:val="333333"/>
          <w:sz w:val="24"/>
          <w:szCs w:val="24"/>
        </w:rPr>
      </w:pPr>
      <w:r w:rsidRPr="00FD5258">
        <w:rPr>
          <w:b w:val="0"/>
          <w:bCs w:val="0"/>
          <w:color w:val="333333"/>
          <w:sz w:val="24"/>
          <w:szCs w:val="24"/>
        </w:rPr>
        <w:t>Choose your foreign sales channel</w:t>
      </w:r>
    </w:p>
    <w:p w14:paraId="3A0FD2CF" w14:textId="77777777" w:rsidR="00FD5258" w:rsidRPr="00FD5258" w:rsidRDefault="00FD5258" w:rsidP="001E4692">
      <w:pPr>
        <w:numPr>
          <w:ilvl w:val="0"/>
          <w:numId w:val="10"/>
        </w:numPr>
        <w:shd w:val="clear" w:color="auto" w:fill="FFFFFF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Selling via the internet is the most straightforward option. Make sure your website is up to date and that you can fulfil orders quickly and efficiently.</w:t>
      </w:r>
    </w:p>
    <w:p w14:paraId="0C1711F7" w14:textId="77777777" w:rsidR="00FD5258" w:rsidRPr="00FD5258" w:rsidRDefault="00FD5258" w:rsidP="001E4692">
      <w:pPr>
        <w:numPr>
          <w:ilvl w:val="0"/>
          <w:numId w:val="10"/>
        </w:numPr>
        <w:shd w:val="clear" w:color="auto" w:fill="FFFFFF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A sales distributor buys your products and sells them on your behalf. They can be used to conduct activities such as research.</w:t>
      </w:r>
    </w:p>
    <w:p w14:paraId="6C18DE22" w14:textId="1ED3C607" w:rsidR="00FD5258" w:rsidRPr="00FD5258" w:rsidRDefault="00FD5258" w:rsidP="001E4692">
      <w:pPr>
        <w:numPr>
          <w:ilvl w:val="0"/>
          <w:numId w:val="10"/>
        </w:numPr>
        <w:shd w:val="clear" w:color="auto" w:fill="FFFFFF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A </w:t>
      </w:r>
      <w:r w:rsidRPr="00FD5258">
        <w:rPr>
          <w:rFonts w:ascii="Arial" w:hAnsi="Arial" w:cs="Arial"/>
          <w:color w:val="333333"/>
          <w:bdr w:val="none" w:sz="0" w:space="0" w:color="auto" w:frame="1"/>
        </w:rPr>
        <w:t>joint venture</w:t>
      </w:r>
      <w:r w:rsidRPr="00FD5258">
        <w:rPr>
          <w:rFonts w:ascii="Arial" w:hAnsi="Arial" w:cs="Arial"/>
          <w:color w:val="333333"/>
        </w:rPr>
        <w:t> with a local business will give your business access to established markets. However, the costs of running an overseas branch or office can be high.</w:t>
      </w:r>
    </w:p>
    <w:p w14:paraId="110EC168" w14:textId="361C850D" w:rsidR="00FD5258" w:rsidRDefault="00FD5258" w:rsidP="001E4692">
      <w:pPr>
        <w:numPr>
          <w:ilvl w:val="0"/>
          <w:numId w:val="10"/>
        </w:numPr>
        <w:shd w:val="clear" w:color="auto" w:fill="FFFFFF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An export agent will find buyers for your products or service and receive a commission on sales. Maintain regular contact with the agent and keep them informed of new product developments.</w:t>
      </w:r>
    </w:p>
    <w:p w14:paraId="7F29243A" w14:textId="77777777" w:rsidR="00FD5258" w:rsidRPr="00FD5258" w:rsidRDefault="00FD5258" w:rsidP="00FD5258">
      <w:pPr>
        <w:shd w:val="clear" w:color="auto" w:fill="FFFFFF"/>
        <w:ind w:left="720"/>
        <w:textAlignment w:val="baseline"/>
        <w:rPr>
          <w:rFonts w:ascii="Arial" w:hAnsi="Arial" w:cs="Arial"/>
          <w:color w:val="333333"/>
        </w:rPr>
      </w:pPr>
    </w:p>
    <w:p w14:paraId="7E1E5A6A" w14:textId="77777777" w:rsidR="00FD5258" w:rsidRPr="00FD5258" w:rsidRDefault="00FD5258" w:rsidP="00FD5258">
      <w:pPr>
        <w:pStyle w:val="Heading2"/>
        <w:shd w:val="clear" w:color="auto" w:fill="E6F2FC"/>
        <w:spacing w:before="0" w:after="0" w:line="360" w:lineRule="atLeast"/>
        <w:textAlignment w:val="baseline"/>
        <w:rPr>
          <w:rFonts w:ascii="Arial" w:hAnsi="Arial" w:cs="Arial"/>
          <w:i w:val="0"/>
          <w:iCs w:val="0"/>
          <w:color w:val="333333"/>
          <w:sz w:val="24"/>
          <w:szCs w:val="24"/>
        </w:rPr>
      </w:pPr>
      <w:r w:rsidRPr="00FD5258">
        <w:rPr>
          <w:rFonts w:ascii="Arial" w:hAnsi="Arial" w:cs="Arial"/>
          <w:i w:val="0"/>
          <w:iCs w:val="0"/>
          <w:color w:val="333333"/>
          <w:sz w:val="24"/>
          <w:szCs w:val="24"/>
        </w:rPr>
        <w:t>Plan your entry to market</w:t>
      </w:r>
    </w:p>
    <w:p w14:paraId="6D7F9814" w14:textId="77777777" w:rsidR="00FD5258" w:rsidRPr="00FD5258" w:rsidRDefault="00FD5258" w:rsidP="00FD5258">
      <w:pPr>
        <w:pStyle w:val="NormalWeb"/>
        <w:shd w:val="clear" w:color="auto" w:fill="E6F2FC"/>
        <w:spacing w:before="0" w:beforeAutospacing="0" w:after="240" w:afterAutospacing="0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After completing your market research, it's worth developing an export plan which defines how you will enter the new market. A plan can also help you communicate progress within your business.</w:t>
      </w:r>
    </w:p>
    <w:p w14:paraId="52FA35F8" w14:textId="77777777" w:rsidR="00FD5258" w:rsidRPr="00FD5258" w:rsidRDefault="00FD5258" w:rsidP="00FD5258">
      <w:pPr>
        <w:pStyle w:val="NormalWeb"/>
        <w:shd w:val="clear" w:color="auto" w:fill="E6F2FC"/>
        <w:spacing w:before="0" w:beforeAutospacing="0" w:after="240" w:afterAutospacing="0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An export plan should outline:</w:t>
      </w:r>
    </w:p>
    <w:p w14:paraId="63F54AED" w14:textId="77777777" w:rsidR="00FD5258" w:rsidRPr="00FD5258" w:rsidRDefault="00FD5258" w:rsidP="001E4692">
      <w:pPr>
        <w:numPr>
          <w:ilvl w:val="0"/>
          <w:numId w:val="11"/>
        </w:numPr>
        <w:shd w:val="clear" w:color="auto" w:fill="E6F2FC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projected costs and revenues</w:t>
      </w:r>
    </w:p>
    <w:p w14:paraId="54484C26" w14:textId="4AFAE870" w:rsidR="00FD5258" w:rsidRPr="00FD5258" w:rsidRDefault="00FD5258" w:rsidP="001E4692">
      <w:pPr>
        <w:numPr>
          <w:ilvl w:val="0"/>
          <w:numId w:val="11"/>
        </w:numPr>
        <w:shd w:val="clear" w:color="auto" w:fill="E6F2FC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lastRenderedPageBreak/>
        <w:t>export </w:t>
      </w:r>
      <w:r w:rsidRPr="00FD5258">
        <w:rPr>
          <w:rFonts w:ascii="Arial" w:hAnsi="Arial" w:cs="Arial"/>
          <w:color w:val="333333"/>
          <w:bdr w:val="none" w:sz="0" w:space="0" w:color="auto" w:frame="1"/>
        </w:rPr>
        <w:t>pricing strategy</w:t>
      </w:r>
    </w:p>
    <w:p w14:paraId="749E36C7" w14:textId="77777777" w:rsidR="00FD5258" w:rsidRPr="00FD5258" w:rsidRDefault="00FD5258" w:rsidP="001E4692">
      <w:pPr>
        <w:numPr>
          <w:ilvl w:val="0"/>
          <w:numId w:val="11"/>
        </w:numPr>
        <w:shd w:val="clear" w:color="auto" w:fill="E6F2FC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legal requirements</w:t>
      </w:r>
    </w:p>
    <w:p w14:paraId="74A85C7D" w14:textId="77777777" w:rsidR="00FD5258" w:rsidRPr="00FD5258" w:rsidRDefault="00FD5258" w:rsidP="001E4692">
      <w:pPr>
        <w:numPr>
          <w:ilvl w:val="0"/>
          <w:numId w:val="11"/>
        </w:numPr>
        <w:shd w:val="clear" w:color="auto" w:fill="E6F2FC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transportation methods</w:t>
      </w:r>
    </w:p>
    <w:p w14:paraId="79F10C56" w14:textId="77777777" w:rsidR="00FD5258" w:rsidRPr="00FD5258" w:rsidRDefault="00FD5258" w:rsidP="001E4692">
      <w:pPr>
        <w:numPr>
          <w:ilvl w:val="0"/>
          <w:numId w:val="11"/>
        </w:numPr>
        <w:shd w:val="clear" w:color="auto" w:fill="E6F2FC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foreign investment capabilities</w:t>
      </w:r>
    </w:p>
    <w:p w14:paraId="2F7332DC" w14:textId="77777777" w:rsidR="00FD5258" w:rsidRPr="00FD5258" w:rsidRDefault="00FD5258" w:rsidP="001E4692">
      <w:pPr>
        <w:numPr>
          <w:ilvl w:val="0"/>
          <w:numId w:val="11"/>
        </w:numPr>
        <w:shd w:val="clear" w:color="auto" w:fill="E6F2FC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dates for the completion of key tasks</w:t>
      </w:r>
    </w:p>
    <w:p w14:paraId="7172DFE3" w14:textId="77777777" w:rsidR="00FD5258" w:rsidRPr="00BC08F4" w:rsidRDefault="00FD5258" w:rsidP="00FD5258">
      <w:pPr>
        <w:pStyle w:val="Heading2"/>
        <w:shd w:val="clear" w:color="auto" w:fill="FFFFFF"/>
        <w:spacing w:before="180" w:after="120" w:line="360" w:lineRule="atLeast"/>
        <w:textAlignment w:val="baseline"/>
        <w:rPr>
          <w:rFonts w:ascii="Arial" w:hAnsi="Arial" w:cs="Arial"/>
          <w:color w:val="333333"/>
          <w:sz w:val="24"/>
          <w:szCs w:val="24"/>
        </w:rPr>
      </w:pPr>
      <w:r w:rsidRPr="00BC08F4">
        <w:rPr>
          <w:rFonts w:ascii="Arial" w:hAnsi="Arial" w:cs="Arial"/>
          <w:color w:val="333333"/>
          <w:sz w:val="24"/>
          <w:szCs w:val="24"/>
        </w:rPr>
        <w:t>4. Getting paid when you export</w:t>
      </w:r>
    </w:p>
    <w:p w14:paraId="5F03E99F" w14:textId="77777777" w:rsidR="00FD5258" w:rsidRPr="00FD5258" w:rsidRDefault="00FD5258" w:rsidP="00FD5258">
      <w:pPr>
        <w:pStyle w:val="Heading3"/>
        <w:shd w:val="clear" w:color="auto" w:fill="FFFFFF"/>
        <w:spacing w:before="180" w:after="120" w:line="360" w:lineRule="atLeast"/>
        <w:textAlignment w:val="baseline"/>
        <w:rPr>
          <w:b w:val="0"/>
          <w:bCs w:val="0"/>
          <w:color w:val="333333"/>
          <w:sz w:val="24"/>
          <w:szCs w:val="24"/>
        </w:rPr>
      </w:pPr>
      <w:r w:rsidRPr="00FD5258">
        <w:rPr>
          <w:b w:val="0"/>
          <w:bCs w:val="0"/>
          <w:color w:val="333333"/>
          <w:sz w:val="24"/>
          <w:szCs w:val="24"/>
        </w:rPr>
        <w:t>Discuss your cash position with your bank before exporting</w:t>
      </w:r>
    </w:p>
    <w:p w14:paraId="342650CE" w14:textId="77777777" w:rsidR="00FD5258" w:rsidRPr="00FD5258" w:rsidRDefault="00FD5258" w:rsidP="001E4692">
      <w:pPr>
        <w:numPr>
          <w:ilvl w:val="0"/>
          <w:numId w:val="12"/>
        </w:numPr>
        <w:shd w:val="clear" w:color="auto" w:fill="FFFFFF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The possible time lag between shipment of goods and payment affects your cash flow.</w:t>
      </w:r>
    </w:p>
    <w:p w14:paraId="3CF6B2B9" w14:textId="77777777" w:rsidR="00FD5258" w:rsidRPr="00FD5258" w:rsidRDefault="00FD5258" w:rsidP="001E4692">
      <w:pPr>
        <w:numPr>
          <w:ilvl w:val="0"/>
          <w:numId w:val="12"/>
        </w:numPr>
        <w:shd w:val="clear" w:color="auto" w:fill="FFFFFF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When arranging your sales, ensure payment terms are defined. Use the internationally recognised rules, Incoterms 2020.</w:t>
      </w:r>
    </w:p>
    <w:p w14:paraId="5F332C69" w14:textId="77777777" w:rsidR="00FD5258" w:rsidRPr="00FD5258" w:rsidRDefault="00FD5258" w:rsidP="00FD5258">
      <w:pPr>
        <w:pStyle w:val="Heading3"/>
        <w:shd w:val="clear" w:color="auto" w:fill="FFFFFF"/>
        <w:spacing w:before="180" w:after="120" w:line="360" w:lineRule="atLeast"/>
        <w:textAlignment w:val="baseline"/>
        <w:rPr>
          <w:b w:val="0"/>
          <w:bCs w:val="0"/>
          <w:color w:val="333333"/>
          <w:sz w:val="24"/>
          <w:szCs w:val="24"/>
        </w:rPr>
      </w:pPr>
      <w:r w:rsidRPr="00FD5258">
        <w:rPr>
          <w:b w:val="0"/>
          <w:bCs w:val="0"/>
          <w:color w:val="333333"/>
          <w:sz w:val="24"/>
          <w:szCs w:val="24"/>
        </w:rPr>
        <w:t>Minimise foreign currency risks</w:t>
      </w:r>
    </w:p>
    <w:p w14:paraId="493BA3BE" w14:textId="77777777" w:rsidR="00FD5258" w:rsidRPr="00FD5258" w:rsidRDefault="00FD5258" w:rsidP="001E4692">
      <w:pPr>
        <w:numPr>
          <w:ilvl w:val="0"/>
          <w:numId w:val="13"/>
        </w:numPr>
        <w:shd w:val="clear" w:color="auto" w:fill="FFFFFF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If you sell in local currency, exchange-rate fluctuations between the sale date and the date you are paid can mean you receive less than expected.</w:t>
      </w:r>
    </w:p>
    <w:p w14:paraId="10058392" w14:textId="77777777" w:rsidR="00FD5258" w:rsidRPr="00FD5258" w:rsidRDefault="00FD5258" w:rsidP="001E4692">
      <w:pPr>
        <w:numPr>
          <w:ilvl w:val="0"/>
          <w:numId w:val="13"/>
        </w:numPr>
        <w:shd w:val="clear" w:color="auto" w:fill="FFFFFF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Although trading in sterling transfers the risk to your customer, this can make you uncompetitive in the market.</w:t>
      </w:r>
    </w:p>
    <w:p w14:paraId="3E953FD2" w14:textId="77777777" w:rsidR="00FD5258" w:rsidRPr="00FD5258" w:rsidRDefault="00FD5258" w:rsidP="001E4692">
      <w:pPr>
        <w:numPr>
          <w:ilvl w:val="0"/>
          <w:numId w:val="13"/>
        </w:numPr>
        <w:shd w:val="clear" w:color="auto" w:fill="FFFFFF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You can protect against exchange risk using foreign exchange contracts and currency options. Ask your bank for advice.</w:t>
      </w:r>
    </w:p>
    <w:p w14:paraId="7EBE3593" w14:textId="77777777" w:rsidR="00FD5258" w:rsidRPr="00FD5258" w:rsidRDefault="00FD5258" w:rsidP="00FD5258">
      <w:pPr>
        <w:pStyle w:val="Heading3"/>
        <w:shd w:val="clear" w:color="auto" w:fill="FFFFFF"/>
        <w:spacing w:before="180" w:after="120" w:line="360" w:lineRule="atLeast"/>
        <w:textAlignment w:val="baseline"/>
        <w:rPr>
          <w:b w:val="0"/>
          <w:bCs w:val="0"/>
          <w:color w:val="333333"/>
          <w:sz w:val="24"/>
          <w:szCs w:val="24"/>
        </w:rPr>
      </w:pPr>
      <w:r w:rsidRPr="00FD5258">
        <w:rPr>
          <w:b w:val="0"/>
          <w:bCs w:val="0"/>
          <w:color w:val="333333"/>
          <w:sz w:val="24"/>
          <w:szCs w:val="24"/>
        </w:rPr>
        <w:t>Think carefully before extending credit</w:t>
      </w:r>
    </w:p>
    <w:p w14:paraId="621A43E2" w14:textId="77777777" w:rsidR="00FD5258" w:rsidRPr="00FD5258" w:rsidRDefault="00FD5258" w:rsidP="001E4692">
      <w:pPr>
        <w:numPr>
          <w:ilvl w:val="0"/>
          <w:numId w:val="14"/>
        </w:numPr>
        <w:shd w:val="clear" w:color="auto" w:fill="FFFFFF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Before giving credit to new customers, assess their creditworthiness through an application process.</w:t>
      </w:r>
    </w:p>
    <w:p w14:paraId="24AB1C21" w14:textId="77777777" w:rsidR="00FD5258" w:rsidRPr="00FD5258" w:rsidRDefault="00FD5258" w:rsidP="001E4692">
      <w:pPr>
        <w:numPr>
          <w:ilvl w:val="0"/>
          <w:numId w:val="14"/>
        </w:numPr>
        <w:shd w:val="clear" w:color="auto" w:fill="FFFFFF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Minimise the risks of late payment from new customers by initially granting a low credit limit. Take into account that this may restrict your sales growth.</w:t>
      </w:r>
    </w:p>
    <w:p w14:paraId="5362EE76" w14:textId="77777777" w:rsidR="00FD5258" w:rsidRPr="00FD5258" w:rsidRDefault="00FD5258" w:rsidP="001E4692">
      <w:pPr>
        <w:numPr>
          <w:ilvl w:val="0"/>
          <w:numId w:val="14"/>
        </w:numPr>
        <w:shd w:val="clear" w:color="auto" w:fill="FFFFFF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Credit payment terms vary across the world. Non-UK firms often insist on large discounts for early settlement.</w:t>
      </w:r>
    </w:p>
    <w:p w14:paraId="156301DB" w14:textId="77777777" w:rsidR="00FD5258" w:rsidRPr="00FD5258" w:rsidRDefault="00FD5258" w:rsidP="001E4692">
      <w:pPr>
        <w:numPr>
          <w:ilvl w:val="0"/>
          <w:numId w:val="14"/>
        </w:numPr>
        <w:shd w:val="clear" w:color="auto" w:fill="FFFFFF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Structured trade finance, such as bridging loans, can plug the cash flow shortfall while you await payment.</w:t>
      </w:r>
    </w:p>
    <w:p w14:paraId="124AF1FF" w14:textId="77777777" w:rsidR="00FD5258" w:rsidRPr="00FD5258" w:rsidRDefault="00FD5258" w:rsidP="001E4692">
      <w:pPr>
        <w:numPr>
          <w:ilvl w:val="0"/>
          <w:numId w:val="14"/>
        </w:numPr>
        <w:shd w:val="clear" w:color="auto" w:fill="FFFFFF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Carefully consider the risks of bridging finance. If your customer does not pay, can you afford to shoulder the burden of non-payment?</w:t>
      </w:r>
    </w:p>
    <w:p w14:paraId="60328965" w14:textId="77777777" w:rsidR="00FD5258" w:rsidRPr="00FD5258" w:rsidRDefault="00FD5258" w:rsidP="00FD5258">
      <w:pPr>
        <w:pStyle w:val="Heading3"/>
        <w:shd w:val="clear" w:color="auto" w:fill="FFFFFF"/>
        <w:spacing w:before="180" w:after="120" w:line="360" w:lineRule="atLeast"/>
        <w:textAlignment w:val="baseline"/>
        <w:rPr>
          <w:b w:val="0"/>
          <w:bCs w:val="0"/>
          <w:color w:val="333333"/>
          <w:sz w:val="24"/>
          <w:szCs w:val="24"/>
        </w:rPr>
      </w:pPr>
      <w:r w:rsidRPr="00FD5258">
        <w:rPr>
          <w:b w:val="0"/>
          <w:bCs w:val="0"/>
          <w:color w:val="333333"/>
          <w:sz w:val="24"/>
          <w:szCs w:val="24"/>
        </w:rPr>
        <w:t>Factoring can help you collect debts if you sell direct to customers</w:t>
      </w:r>
    </w:p>
    <w:p w14:paraId="0DCDC5A8" w14:textId="77777777" w:rsidR="00FD5258" w:rsidRPr="00FD5258" w:rsidRDefault="00FD5258" w:rsidP="001E4692">
      <w:pPr>
        <w:numPr>
          <w:ilvl w:val="0"/>
          <w:numId w:val="15"/>
        </w:numPr>
        <w:shd w:val="clear" w:color="auto" w:fill="FFFFFF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Factors are expert in the techniques of international debt collection. They can chase and collect payments on your behalf.</w:t>
      </w:r>
    </w:p>
    <w:p w14:paraId="2A2468F8" w14:textId="77777777" w:rsidR="00FD5258" w:rsidRPr="00FD5258" w:rsidRDefault="00FD5258" w:rsidP="001E4692">
      <w:pPr>
        <w:numPr>
          <w:ilvl w:val="0"/>
          <w:numId w:val="15"/>
        </w:numPr>
        <w:shd w:val="clear" w:color="auto" w:fill="FFFFFF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For a small fee, the factor will advance you around 80% of the value of your invoices once they are issued. You receive the balance (less fees) once the customer pays.</w:t>
      </w:r>
    </w:p>
    <w:p w14:paraId="51DBA8A4" w14:textId="77777777" w:rsidR="00FD5258" w:rsidRPr="00FD5258" w:rsidRDefault="00FD5258" w:rsidP="001E4692">
      <w:pPr>
        <w:numPr>
          <w:ilvl w:val="0"/>
          <w:numId w:val="15"/>
        </w:numPr>
        <w:shd w:val="clear" w:color="auto" w:fill="FFFFFF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High street banks offer factoring services, but they do not operate in every country.</w:t>
      </w:r>
    </w:p>
    <w:p w14:paraId="72E17E68" w14:textId="77777777" w:rsidR="00FD5258" w:rsidRPr="00FD5258" w:rsidRDefault="00FD5258" w:rsidP="00FD5258">
      <w:pPr>
        <w:pStyle w:val="Heading3"/>
        <w:shd w:val="clear" w:color="auto" w:fill="FFFFFF"/>
        <w:spacing w:before="180" w:after="120" w:line="360" w:lineRule="atLeast"/>
        <w:textAlignment w:val="baseline"/>
        <w:rPr>
          <w:b w:val="0"/>
          <w:bCs w:val="0"/>
          <w:color w:val="333333"/>
          <w:sz w:val="24"/>
          <w:szCs w:val="24"/>
        </w:rPr>
      </w:pPr>
      <w:r w:rsidRPr="00FD5258">
        <w:rPr>
          <w:b w:val="0"/>
          <w:bCs w:val="0"/>
          <w:color w:val="333333"/>
          <w:sz w:val="24"/>
          <w:szCs w:val="24"/>
        </w:rPr>
        <w:t>Trade credit insurance can protect you against non-payment</w:t>
      </w:r>
    </w:p>
    <w:p w14:paraId="4FBB4C06" w14:textId="27E27349" w:rsidR="00FD5258" w:rsidRPr="00FD5258" w:rsidRDefault="00FD5258" w:rsidP="001E4692">
      <w:pPr>
        <w:numPr>
          <w:ilvl w:val="0"/>
          <w:numId w:val="16"/>
        </w:numPr>
        <w:shd w:val="clear" w:color="auto" w:fill="FFFFFF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Commercial insurers can help with </w:t>
      </w:r>
      <w:r w:rsidRPr="00FD5258">
        <w:rPr>
          <w:rFonts w:ascii="Arial" w:hAnsi="Arial" w:cs="Arial"/>
          <w:color w:val="333333"/>
          <w:bdr w:val="none" w:sz="0" w:space="0" w:color="auto" w:frame="1"/>
        </w:rPr>
        <w:t>credit insurance</w:t>
      </w:r>
      <w:r w:rsidRPr="00FD5258">
        <w:rPr>
          <w:rFonts w:ascii="Arial" w:hAnsi="Arial" w:cs="Arial"/>
          <w:color w:val="333333"/>
        </w:rPr>
        <w:t>.</w:t>
      </w:r>
    </w:p>
    <w:p w14:paraId="5F605FEA" w14:textId="77777777" w:rsidR="00FD5258" w:rsidRPr="00FD5258" w:rsidRDefault="00FD5258" w:rsidP="001E4692">
      <w:pPr>
        <w:numPr>
          <w:ilvl w:val="0"/>
          <w:numId w:val="16"/>
        </w:numPr>
        <w:shd w:val="clear" w:color="auto" w:fill="FFFFFF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Your bank can offer advice.</w:t>
      </w:r>
    </w:p>
    <w:p w14:paraId="0F4C76C4" w14:textId="77777777" w:rsidR="00FD5258" w:rsidRPr="00CE0A15" w:rsidRDefault="00FD5258" w:rsidP="00FD5258">
      <w:pPr>
        <w:pStyle w:val="Heading2"/>
        <w:shd w:val="clear" w:color="auto" w:fill="FFFFFF"/>
        <w:spacing w:before="180" w:after="120" w:line="360" w:lineRule="atLeast"/>
        <w:textAlignment w:val="baseline"/>
        <w:rPr>
          <w:rFonts w:ascii="Arial" w:hAnsi="Arial" w:cs="Arial"/>
          <w:color w:val="333333"/>
          <w:sz w:val="24"/>
          <w:szCs w:val="24"/>
        </w:rPr>
      </w:pPr>
      <w:r w:rsidRPr="00CE0A15">
        <w:rPr>
          <w:rFonts w:ascii="Arial" w:hAnsi="Arial" w:cs="Arial"/>
          <w:color w:val="333333"/>
          <w:sz w:val="24"/>
          <w:szCs w:val="24"/>
        </w:rPr>
        <w:lastRenderedPageBreak/>
        <w:t>5. Exporting - your legal obligations</w:t>
      </w:r>
    </w:p>
    <w:p w14:paraId="0375001E" w14:textId="6A066DB4" w:rsidR="00FD5258" w:rsidRPr="00FD5258" w:rsidRDefault="00FD5258" w:rsidP="00FD525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Make sure you have the administrative capacity to fulfil any </w:t>
      </w:r>
      <w:r w:rsidRPr="00FD5258">
        <w:rPr>
          <w:rFonts w:ascii="Arial" w:hAnsi="Arial" w:cs="Arial"/>
          <w:color w:val="333333"/>
          <w:bdr w:val="none" w:sz="0" w:space="0" w:color="auto" w:frame="1"/>
        </w:rPr>
        <w:t>legal obligations</w:t>
      </w:r>
      <w:r w:rsidRPr="00FD5258">
        <w:rPr>
          <w:rFonts w:ascii="Arial" w:hAnsi="Arial" w:cs="Arial"/>
          <w:color w:val="333333"/>
        </w:rPr>
        <w:t>.</w:t>
      </w:r>
    </w:p>
    <w:p w14:paraId="3A923A3E" w14:textId="77777777" w:rsidR="00FD5258" w:rsidRPr="00FD5258" w:rsidRDefault="00FD5258" w:rsidP="00FD5258">
      <w:pPr>
        <w:pStyle w:val="Heading3"/>
        <w:shd w:val="clear" w:color="auto" w:fill="FFFFFF"/>
        <w:spacing w:before="180" w:after="120" w:line="360" w:lineRule="atLeast"/>
        <w:textAlignment w:val="baseline"/>
        <w:rPr>
          <w:b w:val="0"/>
          <w:bCs w:val="0"/>
          <w:color w:val="333333"/>
          <w:sz w:val="24"/>
          <w:szCs w:val="24"/>
        </w:rPr>
      </w:pPr>
      <w:r w:rsidRPr="00FD5258">
        <w:rPr>
          <w:b w:val="0"/>
          <w:bCs w:val="0"/>
          <w:color w:val="333333"/>
          <w:sz w:val="24"/>
          <w:szCs w:val="24"/>
        </w:rPr>
        <w:t>Complete relevant paperwork to ensure exporting goes smoothly</w:t>
      </w:r>
    </w:p>
    <w:p w14:paraId="16D130F8" w14:textId="77777777" w:rsidR="00FD5258" w:rsidRPr="00FD5258" w:rsidRDefault="00FD5258" w:rsidP="00FD5258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You must complete several documents, including:</w:t>
      </w:r>
    </w:p>
    <w:p w14:paraId="725068C4" w14:textId="77777777" w:rsidR="00FD5258" w:rsidRPr="00FD5258" w:rsidRDefault="00FD5258" w:rsidP="001E4692">
      <w:pPr>
        <w:numPr>
          <w:ilvl w:val="0"/>
          <w:numId w:val="17"/>
        </w:numPr>
        <w:shd w:val="clear" w:color="auto" w:fill="FFFFFF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a numbered export invoice, which includes a description of your goods</w:t>
      </w:r>
    </w:p>
    <w:p w14:paraId="11D01CC5" w14:textId="77777777" w:rsidR="00FD5258" w:rsidRPr="00FD5258" w:rsidRDefault="00FD5258" w:rsidP="001E4692">
      <w:pPr>
        <w:numPr>
          <w:ilvl w:val="0"/>
          <w:numId w:val="17"/>
        </w:numPr>
        <w:shd w:val="clear" w:color="auto" w:fill="FFFFFF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a standard shipping note, which tells the destination port how to handle and store your goods</w:t>
      </w:r>
    </w:p>
    <w:p w14:paraId="77EC64E4" w14:textId="77777777" w:rsidR="00FD5258" w:rsidRPr="00FD5258" w:rsidRDefault="00FD5258" w:rsidP="001E4692">
      <w:pPr>
        <w:numPr>
          <w:ilvl w:val="0"/>
          <w:numId w:val="17"/>
        </w:numPr>
        <w:shd w:val="clear" w:color="auto" w:fill="FFFFFF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a dangerous goods note, which must be attached if the goods are hazardous</w:t>
      </w:r>
    </w:p>
    <w:p w14:paraId="42E768ED" w14:textId="77777777" w:rsidR="00FD5258" w:rsidRPr="00FD5258" w:rsidRDefault="00FD5258" w:rsidP="001E4692">
      <w:pPr>
        <w:numPr>
          <w:ilvl w:val="0"/>
          <w:numId w:val="17"/>
        </w:numPr>
        <w:shd w:val="clear" w:color="auto" w:fill="FFFFFF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an export licence, which might be needed for some types of goods</w:t>
      </w:r>
    </w:p>
    <w:p w14:paraId="42B12DBB" w14:textId="77777777" w:rsidR="00FD5258" w:rsidRPr="00FD5258" w:rsidRDefault="00FD5258" w:rsidP="00FD5258">
      <w:pPr>
        <w:pStyle w:val="Heading3"/>
        <w:shd w:val="clear" w:color="auto" w:fill="FFFFFF"/>
        <w:spacing w:before="180" w:after="120" w:line="360" w:lineRule="atLeast"/>
        <w:textAlignment w:val="baseline"/>
        <w:rPr>
          <w:b w:val="0"/>
          <w:bCs w:val="0"/>
          <w:color w:val="333333"/>
          <w:sz w:val="24"/>
          <w:szCs w:val="24"/>
        </w:rPr>
      </w:pPr>
      <w:r w:rsidRPr="00FD5258">
        <w:rPr>
          <w:b w:val="0"/>
          <w:bCs w:val="0"/>
          <w:color w:val="333333"/>
          <w:sz w:val="24"/>
          <w:szCs w:val="24"/>
        </w:rPr>
        <w:t>Comply with Value Added Tax (VAT) rules</w:t>
      </w:r>
    </w:p>
    <w:p w14:paraId="22342C69" w14:textId="77777777" w:rsidR="00FD5258" w:rsidRPr="00FD5258" w:rsidRDefault="006B562C" w:rsidP="001E4692">
      <w:pPr>
        <w:numPr>
          <w:ilvl w:val="0"/>
          <w:numId w:val="18"/>
        </w:numPr>
        <w:shd w:val="clear" w:color="auto" w:fill="FFFFFF"/>
        <w:textAlignment w:val="baseline"/>
        <w:rPr>
          <w:rFonts w:ascii="Arial" w:hAnsi="Arial" w:cs="Arial"/>
          <w:color w:val="333333"/>
        </w:rPr>
      </w:pPr>
      <w:hyperlink r:id="rId10" w:tgtFrame="_blank" w:tooltip="Goods exported from the UK (VAT) - GOV.UK" w:history="1">
        <w:r w:rsidR="00FD5258" w:rsidRPr="00FD5258">
          <w:rPr>
            <w:rStyle w:val="Hyperlink"/>
            <w:rFonts w:ascii="Arial" w:hAnsi="Arial" w:cs="Arial"/>
            <w:b/>
            <w:bCs/>
            <w:color w:val="16AA2D"/>
            <w:u w:val="none"/>
            <w:bdr w:val="none" w:sz="0" w:space="0" w:color="auto" w:frame="1"/>
          </w:rPr>
          <w:t>Goods exported from the UK</w:t>
        </w:r>
      </w:hyperlink>
      <w:r w:rsidR="00FD5258" w:rsidRPr="00FD5258">
        <w:rPr>
          <w:rFonts w:ascii="Arial" w:hAnsi="Arial" w:cs="Arial"/>
          <w:color w:val="333333"/>
        </w:rPr>
        <w:t> are generally zero-rated for VAT.</w:t>
      </w:r>
    </w:p>
    <w:p w14:paraId="46988AF1" w14:textId="77777777" w:rsidR="00FD5258" w:rsidRPr="00FD5258" w:rsidRDefault="00FD5258" w:rsidP="001E4692">
      <w:pPr>
        <w:numPr>
          <w:ilvl w:val="0"/>
          <w:numId w:val="18"/>
        </w:numPr>
        <w:shd w:val="clear" w:color="auto" w:fill="FFFFFF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You must keep numbered invoices and records giving details.</w:t>
      </w:r>
    </w:p>
    <w:p w14:paraId="65170E60" w14:textId="77777777" w:rsidR="00FD5258" w:rsidRPr="00FD5258" w:rsidRDefault="00FD5258" w:rsidP="001E4692">
      <w:pPr>
        <w:numPr>
          <w:ilvl w:val="0"/>
          <w:numId w:val="18"/>
        </w:numPr>
        <w:shd w:val="clear" w:color="auto" w:fill="FFFFFF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You must comply with the VAT rules in the destination country, including for sales to customers in the EU.</w:t>
      </w:r>
    </w:p>
    <w:p w14:paraId="408F5603" w14:textId="77777777" w:rsidR="00FD5258" w:rsidRPr="00FD5258" w:rsidRDefault="00FD5258" w:rsidP="001E4692">
      <w:pPr>
        <w:numPr>
          <w:ilvl w:val="0"/>
          <w:numId w:val="18"/>
        </w:numPr>
        <w:shd w:val="clear" w:color="auto" w:fill="FFFFFF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Always make sure you take up-to-date advice from a specialist if in doubt.</w:t>
      </w:r>
    </w:p>
    <w:p w14:paraId="55E38276" w14:textId="77777777" w:rsidR="00FD5258" w:rsidRPr="00FD5258" w:rsidRDefault="00FD5258" w:rsidP="00FD5258">
      <w:pPr>
        <w:pStyle w:val="Heading3"/>
        <w:shd w:val="clear" w:color="auto" w:fill="FFFFFF"/>
        <w:spacing w:before="180" w:after="120" w:line="360" w:lineRule="atLeast"/>
        <w:textAlignment w:val="baseline"/>
        <w:rPr>
          <w:b w:val="0"/>
          <w:bCs w:val="0"/>
          <w:color w:val="333333"/>
          <w:sz w:val="24"/>
          <w:szCs w:val="24"/>
        </w:rPr>
      </w:pPr>
      <w:r w:rsidRPr="00FD5258">
        <w:rPr>
          <w:b w:val="0"/>
          <w:bCs w:val="0"/>
          <w:color w:val="333333"/>
          <w:sz w:val="24"/>
          <w:szCs w:val="24"/>
        </w:rPr>
        <w:t>Certain goods may only be exported following the issue of an export licence</w:t>
      </w:r>
    </w:p>
    <w:p w14:paraId="1410CCC0" w14:textId="77777777" w:rsidR="00FD5258" w:rsidRPr="00FD5258" w:rsidRDefault="00FD5258" w:rsidP="001E4692">
      <w:pPr>
        <w:numPr>
          <w:ilvl w:val="0"/>
          <w:numId w:val="19"/>
        </w:numPr>
        <w:shd w:val="clear" w:color="auto" w:fill="FFFFFF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Goods subject to licensing control include weapons, fine art, most food and drink, and chemicals.</w:t>
      </w:r>
    </w:p>
    <w:p w14:paraId="638B9A18" w14:textId="77777777" w:rsidR="00FD5258" w:rsidRPr="00FD5258" w:rsidRDefault="00FD5258" w:rsidP="001E4692">
      <w:pPr>
        <w:numPr>
          <w:ilvl w:val="0"/>
          <w:numId w:val="19"/>
        </w:numPr>
        <w:shd w:val="clear" w:color="auto" w:fill="FFFFFF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All licences issued by the Export Control Organisation are processed electronically via SPIRE, the online application system.</w:t>
      </w:r>
    </w:p>
    <w:p w14:paraId="7DA37B55" w14:textId="77777777" w:rsidR="00FD5258" w:rsidRPr="00FD5258" w:rsidRDefault="00FD5258" w:rsidP="00FD5258">
      <w:pPr>
        <w:pStyle w:val="Heading2"/>
        <w:shd w:val="clear" w:color="auto" w:fill="FFFFFF"/>
        <w:spacing w:before="180" w:after="120" w:line="360" w:lineRule="atLeast"/>
        <w:textAlignment w:val="baseline"/>
        <w:rPr>
          <w:rFonts w:ascii="Arial" w:hAnsi="Arial" w:cs="Arial"/>
          <w:i w:val="0"/>
          <w:iCs w:val="0"/>
          <w:color w:val="333333"/>
          <w:sz w:val="24"/>
          <w:szCs w:val="24"/>
        </w:rPr>
      </w:pPr>
      <w:r w:rsidRPr="00FD5258">
        <w:rPr>
          <w:rFonts w:ascii="Arial" w:hAnsi="Arial" w:cs="Arial"/>
          <w:i w:val="0"/>
          <w:iCs w:val="0"/>
          <w:color w:val="333333"/>
          <w:sz w:val="24"/>
          <w:szCs w:val="24"/>
        </w:rPr>
        <w:t>6. Getting your products to market overseas</w:t>
      </w:r>
    </w:p>
    <w:p w14:paraId="03BF6C4F" w14:textId="77777777" w:rsidR="00FD5258" w:rsidRPr="00FD5258" w:rsidRDefault="00FD5258" w:rsidP="00FD5258">
      <w:pPr>
        <w:pStyle w:val="Heading3"/>
        <w:shd w:val="clear" w:color="auto" w:fill="FFFFFF"/>
        <w:spacing w:before="180" w:after="120" w:line="360" w:lineRule="atLeast"/>
        <w:textAlignment w:val="baseline"/>
        <w:rPr>
          <w:b w:val="0"/>
          <w:bCs w:val="0"/>
          <w:color w:val="333333"/>
          <w:sz w:val="24"/>
          <w:szCs w:val="24"/>
        </w:rPr>
      </w:pPr>
      <w:r w:rsidRPr="00FD5258">
        <w:rPr>
          <w:b w:val="0"/>
          <w:bCs w:val="0"/>
          <w:color w:val="333333"/>
          <w:sz w:val="24"/>
          <w:szCs w:val="24"/>
        </w:rPr>
        <w:t>Identify the most suitable mode of transport for your goods</w:t>
      </w:r>
    </w:p>
    <w:p w14:paraId="61AAD310" w14:textId="77777777" w:rsidR="00FD5258" w:rsidRPr="00FD5258" w:rsidRDefault="00FD5258" w:rsidP="001E4692">
      <w:pPr>
        <w:numPr>
          <w:ilvl w:val="0"/>
          <w:numId w:val="20"/>
        </w:numPr>
        <w:shd w:val="clear" w:color="auto" w:fill="FFFFFF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Assess the cost of each option.</w:t>
      </w:r>
    </w:p>
    <w:p w14:paraId="716FE7C6" w14:textId="77777777" w:rsidR="00FD5258" w:rsidRPr="00FD5258" w:rsidRDefault="00FD5258" w:rsidP="001E4692">
      <w:pPr>
        <w:numPr>
          <w:ilvl w:val="0"/>
          <w:numId w:val="20"/>
        </w:numPr>
        <w:shd w:val="clear" w:color="auto" w:fill="FFFFFF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Consider the climatic conditions of the countries the goods pass through.</w:t>
      </w:r>
    </w:p>
    <w:p w14:paraId="6D1B8466" w14:textId="77777777" w:rsidR="00FD5258" w:rsidRPr="00FD5258" w:rsidRDefault="00FD5258" w:rsidP="001E4692">
      <w:pPr>
        <w:numPr>
          <w:ilvl w:val="0"/>
          <w:numId w:val="20"/>
        </w:numPr>
        <w:shd w:val="clear" w:color="auto" w:fill="FFFFFF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Examine how special goods, such as perishables, will be accommodated.</w:t>
      </w:r>
    </w:p>
    <w:p w14:paraId="53B3256E" w14:textId="77777777" w:rsidR="00FD5258" w:rsidRPr="00FD5258" w:rsidRDefault="00FD5258" w:rsidP="001E4692">
      <w:pPr>
        <w:numPr>
          <w:ilvl w:val="0"/>
          <w:numId w:val="20"/>
        </w:numPr>
        <w:shd w:val="clear" w:color="auto" w:fill="FFFFFF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How crucial is speed of delivery? Some manufacturers will not want supplies until just before they intend to use them.</w:t>
      </w:r>
    </w:p>
    <w:p w14:paraId="1AAFC7DA" w14:textId="77777777" w:rsidR="00FD5258" w:rsidRPr="00FD5258" w:rsidRDefault="00FD5258" w:rsidP="00FD5258">
      <w:pPr>
        <w:pStyle w:val="Heading3"/>
        <w:shd w:val="clear" w:color="auto" w:fill="FFFFFF"/>
        <w:spacing w:before="180" w:after="120" w:line="360" w:lineRule="atLeast"/>
        <w:textAlignment w:val="baseline"/>
        <w:rPr>
          <w:b w:val="0"/>
          <w:bCs w:val="0"/>
          <w:color w:val="333333"/>
          <w:sz w:val="24"/>
          <w:szCs w:val="24"/>
        </w:rPr>
      </w:pPr>
      <w:r w:rsidRPr="00FD5258">
        <w:rPr>
          <w:b w:val="0"/>
          <w:bCs w:val="0"/>
          <w:color w:val="333333"/>
          <w:sz w:val="24"/>
          <w:szCs w:val="24"/>
        </w:rPr>
        <w:t>Freight forwarders can transport goods</w:t>
      </w:r>
    </w:p>
    <w:p w14:paraId="6492B655" w14:textId="77777777" w:rsidR="00FD5258" w:rsidRPr="00FD5258" w:rsidRDefault="00FD5258" w:rsidP="001E4692">
      <w:pPr>
        <w:numPr>
          <w:ilvl w:val="0"/>
          <w:numId w:val="21"/>
        </w:numPr>
        <w:shd w:val="clear" w:color="auto" w:fill="FFFFFF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Forwarders reduce your transport costs because they consolidate your goods with other consignments. This is useful when you can only provide a part-container load.</w:t>
      </w:r>
    </w:p>
    <w:p w14:paraId="6B69C74C" w14:textId="77777777" w:rsidR="00FD5258" w:rsidRPr="00FD5258" w:rsidRDefault="00FD5258" w:rsidP="001E4692">
      <w:pPr>
        <w:numPr>
          <w:ilvl w:val="0"/>
          <w:numId w:val="21"/>
        </w:numPr>
        <w:shd w:val="clear" w:color="auto" w:fill="FFFFFF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A forwarder assumes responsibility for documentation and books air, rail, shipping and road transport.</w:t>
      </w:r>
    </w:p>
    <w:p w14:paraId="540FA871" w14:textId="77777777" w:rsidR="00FD5258" w:rsidRPr="00FD5258" w:rsidRDefault="00FD5258" w:rsidP="00FD5258">
      <w:pPr>
        <w:pStyle w:val="Heading3"/>
        <w:shd w:val="clear" w:color="auto" w:fill="FFFFFF"/>
        <w:spacing w:before="180" w:after="120" w:line="360" w:lineRule="atLeast"/>
        <w:textAlignment w:val="baseline"/>
        <w:rPr>
          <w:b w:val="0"/>
          <w:bCs w:val="0"/>
          <w:color w:val="333333"/>
          <w:sz w:val="24"/>
          <w:szCs w:val="24"/>
        </w:rPr>
      </w:pPr>
      <w:r w:rsidRPr="00FD5258">
        <w:rPr>
          <w:b w:val="0"/>
          <w:bCs w:val="0"/>
          <w:color w:val="333333"/>
          <w:sz w:val="24"/>
          <w:szCs w:val="24"/>
        </w:rPr>
        <w:t>Ensure your transport packaging and labelling conforms to international requirements</w:t>
      </w:r>
    </w:p>
    <w:p w14:paraId="77BDDE60" w14:textId="77777777" w:rsidR="00FD5258" w:rsidRPr="00FD5258" w:rsidRDefault="00FD5258" w:rsidP="001E4692">
      <w:pPr>
        <w:numPr>
          <w:ilvl w:val="0"/>
          <w:numId w:val="22"/>
        </w:numPr>
        <w:shd w:val="clear" w:color="auto" w:fill="FFFFFF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Establish the packaging requirements for deliveries to specific countries.</w:t>
      </w:r>
    </w:p>
    <w:p w14:paraId="4A08F539" w14:textId="77777777" w:rsidR="00FD5258" w:rsidRPr="00FD5258" w:rsidRDefault="00FD5258" w:rsidP="00FD5258">
      <w:pPr>
        <w:pStyle w:val="Heading3"/>
        <w:shd w:val="clear" w:color="auto" w:fill="FFFFFF"/>
        <w:spacing w:before="180" w:after="120" w:line="360" w:lineRule="atLeast"/>
        <w:textAlignment w:val="baseline"/>
        <w:rPr>
          <w:b w:val="0"/>
          <w:bCs w:val="0"/>
          <w:color w:val="333333"/>
          <w:sz w:val="24"/>
          <w:szCs w:val="24"/>
        </w:rPr>
      </w:pPr>
      <w:r w:rsidRPr="00FD5258">
        <w:rPr>
          <w:b w:val="0"/>
          <w:bCs w:val="0"/>
          <w:color w:val="333333"/>
          <w:sz w:val="24"/>
          <w:szCs w:val="24"/>
        </w:rPr>
        <w:t>Define responsibility for your products with your freight forwarder</w:t>
      </w:r>
    </w:p>
    <w:p w14:paraId="54B4585C" w14:textId="77777777" w:rsidR="00FD5258" w:rsidRPr="00FD5258" w:rsidRDefault="00FD5258" w:rsidP="001E4692">
      <w:pPr>
        <w:numPr>
          <w:ilvl w:val="0"/>
          <w:numId w:val="23"/>
        </w:numPr>
        <w:shd w:val="clear" w:color="auto" w:fill="FFFFFF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You might be responsible for the goods until delivery to your customer.</w:t>
      </w:r>
    </w:p>
    <w:p w14:paraId="25AE944B" w14:textId="77777777" w:rsidR="00FD5258" w:rsidRPr="00FD5258" w:rsidRDefault="00FD5258" w:rsidP="001E4692">
      <w:pPr>
        <w:numPr>
          <w:ilvl w:val="0"/>
          <w:numId w:val="23"/>
        </w:numPr>
        <w:shd w:val="clear" w:color="auto" w:fill="FFFFFF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Use </w:t>
      </w:r>
      <w:hyperlink r:id="rId11" w:tgtFrame="_blank" w:tooltip="Incoterms 2010" w:history="1">
        <w:r w:rsidRPr="00FD5258">
          <w:rPr>
            <w:rStyle w:val="Hyperlink"/>
            <w:rFonts w:ascii="Arial" w:hAnsi="Arial" w:cs="Arial"/>
            <w:b/>
            <w:bCs/>
            <w:color w:val="16AA2D"/>
            <w:u w:val="none"/>
            <w:bdr w:val="none" w:sz="0" w:space="0" w:color="auto" w:frame="1"/>
          </w:rPr>
          <w:t>Incoterms</w:t>
        </w:r>
      </w:hyperlink>
      <w:r w:rsidRPr="00FD5258">
        <w:rPr>
          <w:rFonts w:ascii="Arial" w:hAnsi="Arial" w:cs="Arial"/>
          <w:color w:val="333333"/>
        </w:rPr>
        <w:t> in your contracts.</w:t>
      </w:r>
    </w:p>
    <w:p w14:paraId="357BD70A" w14:textId="77777777" w:rsidR="00FD5258" w:rsidRPr="00FD5258" w:rsidRDefault="00FD5258" w:rsidP="00FD5258">
      <w:pPr>
        <w:pStyle w:val="Heading3"/>
        <w:shd w:val="clear" w:color="auto" w:fill="FFFFFF"/>
        <w:spacing w:before="180" w:after="120" w:line="360" w:lineRule="atLeast"/>
        <w:textAlignment w:val="baseline"/>
        <w:rPr>
          <w:b w:val="0"/>
          <w:bCs w:val="0"/>
          <w:color w:val="333333"/>
          <w:sz w:val="24"/>
          <w:szCs w:val="24"/>
        </w:rPr>
      </w:pPr>
      <w:r w:rsidRPr="00FD5258">
        <w:rPr>
          <w:b w:val="0"/>
          <w:bCs w:val="0"/>
          <w:color w:val="333333"/>
          <w:sz w:val="24"/>
          <w:szCs w:val="24"/>
        </w:rPr>
        <w:t>Purchase cargo insurance to cover damage to goods or late or non-delivery</w:t>
      </w:r>
    </w:p>
    <w:p w14:paraId="6AF573A5" w14:textId="77777777" w:rsidR="00FD5258" w:rsidRPr="00FD5258" w:rsidRDefault="00FD5258" w:rsidP="001E4692">
      <w:pPr>
        <w:numPr>
          <w:ilvl w:val="0"/>
          <w:numId w:val="24"/>
        </w:numPr>
        <w:shd w:val="clear" w:color="auto" w:fill="FFFFFF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Marine cargo insurance will cover your goods while at sea, and usually for the parts of the journey over land.</w:t>
      </w:r>
    </w:p>
    <w:p w14:paraId="6562790D" w14:textId="726E3D34" w:rsidR="00FD5258" w:rsidRDefault="00FD5258" w:rsidP="001E4692">
      <w:pPr>
        <w:numPr>
          <w:ilvl w:val="0"/>
          <w:numId w:val="24"/>
        </w:numPr>
        <w:shd w:val="clear" w:color="auto" w:fill="FFFFFF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Cover typically costs around 1% of the value of the consignments.</w:t>
      </w:r>
    </w:p>
    <w:p w14:paraId="0A2EF0BA" w14:textId="77777777" w:rsidR="00FD5258" w:rsidRPr="00FD5258" w:rsidRDefault="00FD5258" w:rsidP="00FD5258">
      <w:pPr>
        <w:shd w:val="clear" w:color="auto" w:fill="FFFFFF"/>
        <w:textAlignment w:val="baseline"/>
        <w:rPr>
          <w:rFonts w:ascii="Arial" w:hAnsi="Arial" w:cs="Arial"/>
          <w:color w:val="333333"/>
        </w:rPr>
      </w:pPr>
    </w:p>
    <w:p w14:paraId="0DCAC829" w14:textId="77777777" w:rsidR="00FD5258" w:rsidRPr="00FD5258" w:rsidRDefault="00FD5258" w:rsidP="00FD5258">
      <w:pPr>
        <w:pStyle w:val="Heading2"/>
        <w:shd w:val="clear" w:color="auto" w:fill="E6F2FC"/>
        <w:spacing w:before="0" w:after="0" w:line="360" w:lineRule="atLeast"/>
        <w:textAlignment w:val="baseline"/>
        <w:rPr>
          <w:rFonts w:ascii="Arial" w:hAnsi="Arial" w:cs="Arial"/>
          <w:i w:val="0"/>
          <w:iCs w:val="0"/>
          <w:color w:val="333333"/>
          <w:sz w:val="24"/>
          <w:szCs w:val="24"/>
        </w:rPr>
      </w:pPr>
      <w:r w:rsidRPr="00FD5258">
        <w:rPr>
          <w:rFonts w:ascii="Arial" w:hAnsi="Arial" w:cs="Arial"/>
          <w:i w:val="0"/>
          <w:iCs w:val="0"/>
          <w:color w:val="333333"/>
          <w:sz w:val="24"/>
          <w:szCs w:val="24"/>
        </w:rPr>
        <w:t>Signpost</w:t>
      </w:r>
    </w:p>
    <w:p w14:paraId="376D779B" w14:textId="77777777" w:rsidR="00FD5258" w:rsidRPr="00FD5258" w:rsidRDefault="00FD5258" w:rsidP="001E4692">
      <w:pPr>
        <w:numPr>
          <w:ilvl w:val="0"/>
          <w:numId w:val="25"/>
        </w:numPr>
        <w:shd w:val="clear" w:color="auto" w:fill="E6F2FC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Find </w:t>
      </w:r>
      <w:hyperlink r:id="rId12" w:tgtFrame="_blank" w:tooltip="Export guidance" w:history="1">
        <w:r w:rsidRPr="00FD5258">
          <w:rPr>
            <w:rStyle w:val="Hyperlink"/>
            <w:rFonts w:ascii="Arial" w:hAnsi="Arial" w:cs="Arial"/>
            <w:b/>
            <w:bCs/>
            <w:color w:val="16AA2D"/>
            <w:u w:val="none"/>
            <w:bdr w:val="none" w:sz="0" w:space="0" w:color="auto" w:frame="1"/>
          </w:rPr>
          <w:t>export guidance</w:t>
        </w:r>
      </w:hyperlink>
      <w:r w:rsidRPr="00FD5258">
        <w:rPr>
          <w:rFonts w:ascii="Arial" w:hAnsi="Arial" w:cs="Arial"/>
          <w:color w:val="333333"/>
        </w:rPr>
        <w:t> on GOV.UK.</w:t>
      </w:r>
    </w:p>
    <w:p w14:paraId="7D923D50" w14:textId="77777777" w:rsidR="00FD5258" w:rsidRPr="00FD5258" w:rsidRDefault="00FD5258" w:rsidP="001E4692">
      <w:pPr>
        <w:numPr>
          <w:ilvl w:val="0"/>
          <w:numId w:val="25"/>
        </w:numPr>
        <w:shd w:val="clear" w:color="auto" w:fill="E6F2FC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Find extensive </w:t>
      </w:r>
      <w:hyperlink r:id="rId13" w:tgtFrame="_blank" w:tooltip="Open to Export" w:history="1">
        <w:r w:rsidRPr="00FD5258">
          <w:rPr>
            <w:rStyle w:val="Hyperlink"/>
            <w:rFonts w:ascii="Arial" w:hAnsi="Arial" w:cs="Arial"/>
            <w:b/>
            <w:bCs/>
            <w:color w:val="16AA2D"/>
            <w:u w:val="none"/>
            <w:bdr w:val="none" w:sz="0" w:space="0" w:color="auto" w:frame="1"/>
          </w:rPr>
          <w:t>export market information and guidance</w:t>
        </w:r>
      </w:hyperlink>
      <w:r w:rsidRPr="00FD5258">
        <w:rPr>
          <w:rFonts w:ascii="Arial" w:hAnsi="Arial" w:cs="Arial"/>
          <w:color w:val="333333"/>
        </w:rPr>
        <w:t> from Open to Export.</w:t>
      </w:r>
    </w:p>
    <w:p w14:paraId="6E471541" w14:textId="77777777" w:rsidR="00FD5258" w:rsidRPr="00FD5258" w:rsidRDefault="00FD5258" w:rsidP="001E4692">
      <w:pPr>
        <w:numPr>
          <w:ilvl w:val="0"/>
          <w:numId w:val="25"/>
        </w:numPr>
        <w:shd w:val="clear" w:color="auto" w:fill="E6F2FC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Find export services, support, advice and events offered by the Department for International Trade at </w:t>
      </w:r>
      <w:hyperlink r:id="rId14" w:tgtFrame="_blank" w:tooltip="Exporting is GREAT" w:history="1">
        <w:r w:rsidRPr="00FD5258">
          <w:rPr>
            <w:rStyle w:val="Hyperlink"/>
            <w:rFonts w:ascii="Arial" w:hAnsi="Arial" w:cs="Arial"/>
            <w:b/>
            <w:bCs/>
            <w:color w:val="16AA2D"/>
            <w:u w:val="none"/>
            <w:bdr w:val="none" w:sz="0" w:space="0" w:color="auto" w:frame="1"/>
          </w:rPr>
          <w:t>Exporting is GREAT</w:t>
        </w:r>
      </w:hyperlink>
      <w:r w:rsidRPr="00FD5258">
        <w:rPr>
          <w:rFonts w:ascii="Arial" w:hAnsi="Arial" w:cs="Arial"/>
          <w:color w:val="333333"/>
        </w:rPr>
        <w:t>.</w:t>
      </w:r>
    </w:p>
    <w:p w14:paraId="38074DBC" w14:textId="77777777" w:rsidR="00FD5258" w:rsidRPr="00FD5258" w:rsidRDefault="00FD5258" w:rsidP="001E4692">
      <w:pPr>
        <w:numPr>
          <w:ilvl w:val="0"/>
          <w:numId w:val="25"/>
        </w:numPr>
        <w:shd w:val="clear" w:color="auto" w:fill="E6F2FC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Find a </w:t>
      </w:r>
      <w:hyperlink w:tgtFrame="_blank" w:tooltip="Trade Association Forum directory" w:history="1">
        <w:r w:rsidRPr="00FD5258">
          <w:rPr>
            <w:rStyle w:val="Hyperlink"/>
            <w:rFonts w:ascii="Arial" w:hAnsi="Arial" w:cs="Arial"/>
            <w:b/>
            <w:bCs/>
            <w:color w:val="16AA2D"/>
            <w:u w:val="none"/>
            <w:bdr w:val="none" w:sz="0" w:space="0" w:color="auto" w:frame="1"/>
          </w:rPr>
          <w:t>trade association</w:t>
        </w:r>
      </w:hyperlink>
      <w:r w:rsidRPr="00FD5258">
        <w:rPr>
          <w:rFonts w:ascii="Arial" w:hAnsi="Arial" w:cs="Arial"/>
          <w:color w:val="333333"/>
        </w:rPr>
        <w:t> relevant to your sector through the Trade Association Forum.</w:t>
      </w:r>
    </w:p>
    <w:p w14:paraId="0B3DE72A" w14:textId="77777777" w:rsidR="00FD5258" w:rsidRPr="00FD5258" w:rsidRDefault="00FD5258" w:rsidP="001E4692">
      <w:pPr>
        <w:numPr>
          <w:ilvl w:val="0"/>
          <w:numId w:val="25"/>
        </w:numPr>
        <w:shd w:val="clear" w:color="auto" w:fill="E6F2FC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Find contact details for </w:t>
      </w:r>
      <w:hyperlink r:id="rId15" w:tgtFrame="_blank" w:tooltip="British embassies overseas" w:history="1">
        <w:r w:rsidRPr="00FD5258">
          <w:rPr>
            <w:rStyle w:val="Hyperlink"/>
            <w:rFonts w:ascii="Arial" w:hAnsi="Arial" w:cs="Arial"/>
            <w:b/>
            <w:bCs/>
            <w:color w:val="16AA2D"/>
            <w:u w:val="none"/>
            <w:bdr w:val="none" w:sz="0" w:space="0" w:color="auto" w:frame="1"/>
          </w:rPr>
          <w:t>British embassies overseas</w:t>
        </w:r>
      </w:hyperlink>
      <w:r w:rsidRPr="00FD5258">
        <w:rPr>
          <w:rFonts w:ascii="Arial" w:hAnsi="Arial" w:cs="Arial"/>
          <w:color w:val="333333"/>
        </w:rPr>
        <w:t> through GOV.UK.</w:t>
      </w:r>
    </w:p>
    <w:p w14:paraId="60D9DCC5" w14:textId="77777777" w:rsidR="00FD5258" w:rsidRPr="00FD5258" w:rsidRDefault="00FD5258" w:rsidP="001E4692">
      <w:pPr>
        <w:numPr>
          <w:ilvl w:val="0"/>
          <w:numId w:val="25"/>
        </w:numPr>
        <w:shd w:val="clear" w:color="auto" w:fill="E6F2FC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Find a </w:t>
      </w:r>
      <w:hyperlink r:id="rId16" w:tgtFrame="_blank" w:tooltip="Research Buyer's Guide" w:history="1">
        <w:r w:rsidRPr="00FD5258">
          <w:rPr>
            <w:rStyle w:val="Hyperlink"/>
            <w:rFonts w:ascii="Arial" w:hAnsi="Arial" w:cs="Arial"/>
            <w:b/>
            <w:bCs/>
            <w:color w:val="16AA2D"/>
            <w:u w:val="none"/>
            <w:bdr w:val="none" w:sz="0" w:space="0" w:color="auto" w:frame="1"/>
          </w:rPr>
          <w:t>market research agency</w:t>
        </w:r>
      </w:hyperlink>
      <w:r w:rsidRPr="00FD5258">
        <w:rPr>
          <w:rFonts w:ascii="Arial" w:hAnsi="Arial" w:cs="Arial"/>
          <w:color w:val="333333"/>
        </w:rPr>
        <w:t> through the Research Buyer's Guide published by the Market Research Society.</w:t>
      </w:r>
    </w:p>
    <w:p w14:paraId="20F75958" w14:textId="77777777" w:rsidR="00FD5258" w:rsidRPr="00FD5258" w:rsidRDefault="00FD5258" w:rsidP="001E4692">
      <w:pPr>
        <w:numPr>
          <w:ilvl w:val="0"/>
          <w:numId w:val="25"/>
        </w:numPr>
        <w:shd w:val="clear" w:color="auto" w:fill="E6F2FC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Find advice on how to obtain </w:t>
      </w:r>
      <w:hyperlink r:id="rId17" w:tgtFrame="_blank" w:tooltip="Protecting your UK intellectual property abroad " w:history="1">
        <w:r w:rsidRPr="00FD5258">
          <w:rPr>
            <w:rStyle w:val="Hyperlink"/>
            <w:rFonts w:ascii="Arial" w:hAnsi="Arial" w:cs="Arial"/>
            <w:b/>
            <w:bCs/>
            <w:color w:val="16AA2D"/>
            <w:u w:val="none"/>
            <w:bdr w:val="none" w:sz="0" w:space="0" w:color="auto" w:frame="1"/>
          </w:rPr>
          <w:t>intellectual property protection overseas</w:t>
        </w:r>
      </w:hyperlink>
      <w:r w:rsidRPr="00FD5258">
        <w:rPr>
          <w:rFonts w:ascii="Arial" w:hAnsi="Arial" w:cs="Arial"/>
          <w:color w:val="333333"/>
        </w:rPr>
        <w:t> and links to overseas intellectual property offices from the Intellectual Property Office.</w:t>
      </w:r>
    </w:p>
    <w:p w14:paraId="4C2B4E66" w14:textId="77777777" w:rsidR="00FD5258" w:rsidRPr="00FD5258" w:rsidRDefault="00FD5258" w:rsidP="001E4692">
      <w:pPr>
        <w:numPr>
          <w:ilvl w:val="0"/>
          <w:numId w:val="25"/>
        </w:numPr>
        <w:shd w:val="clear" w:color="auto" w:fill="E6F2FC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Order a copy of </w:t>
      </w:r>
      <w:hyperlink r:id="rId18" w:tgtFrame="_blank" w:tooltip="Incoterms books - ICC" w:history="1">
        <w:r w:rsidRPr="00FD5258">
          <w:rPr>
            <w:rStyle w:val="Hyperlink"/>
            <w:rFonts w:ascii="Arial" w:hAnsi="Arial" w:cs="Arial"/>
            <w:b/>
            <w:bCs/>
            <w:color w:val="16AA2D"/>
            <w:u w:val="none"/>
            <w:bdr w:val="none" w:sz="0" w:space="0" w:color="auto" w:frame="1"/>
          </w:rPr>
          <w:t>Incoterms</w:t>
        </w:r>
      </w:hyperlink>
      <w:r w:rsidRPr="00FD5258">
        <w:rPr>
          <w:rFonts w:ascii="Arial" w:hAnsi="Arial" w:cs="Arial"/>
          <w:color w:val="333333"/>
        </w:rPr>
        <w:t> from the International Chamber of Commerce.</w:t>
      </w:r>
    </w:p>
    <w:p w14:paraId="346B7932" w14:textId="77777777" w:rsidR="00FD5258" w:rsidRPr="00FD5258" w:rsidRDefault="00FD5258" w:rsidP="001E4692">
      <w:pPr>
        <w:numPr>
          <w:ilvl w:val="0"/>
          <w:numId w:val="25"/>
        </w:numPr>
        <w:shd w:val="clear" w:color="auto" w:fill="E6F2FC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Search for an </w:t>
      </w:r>
      <w:hyperlink r:id="rId19" w:tgtFrame="_blank" w:tooltip="British Insurance Brokers Association" w:history="1">
        <w:r w:rsidRPr="00FD5258">
          <w:rPr>
            <w:rStyle w:val="Hyperlink"/>
            <w:rFonts w:ascii="Arial" w:hAnsi="Arial" w:cs="Arial"/>
            <w:b/>
            <w:bCs/>
            <w:color w:val="16AA2D"/>
            <w:u w:val="none"/>
            <w:bdr w:val="none" w:sz="0" w:space="0" w:color="auto" w:frame="1"/>
          </w:rPr>
          <w:t>insurance broker</w:t>
        </w:r>
      </w:hyperlink>
      <w:r w:rsidRPr="00FD5258">
        <w:rPr>
          <w:rFonts w:ascii="Arial" w:hAnsi="Arial" w:cs="Arial"/>
          <w:color w:val="333333"/>
        </w:rPr>
        <w:t> belonging to the British Insurance Brokers Association.</w:t>
      </w:r>
    </w:p>
    <w:p w14:paraId="1A153A59" w14:textId="77777777" w:rsidR="00FD5258" w:rsidRPr="00FD5258" w:rsidRDefault="00FD5258" w:rsidP="001E4692">
      <w:pPr>
        <w:numPr>
          <w:ilvl w:val="0"/>
          <w:numId w:val="25"/>
        </w:numPr>
        <w:shd w:val="clear" w:color="auto" w:fill="E6F2FC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Send a </w:t>
      </w:r>
      <w:hyperlink r:id="rId20" w:tgtFrame="_blank" w:tooltip="General Customs Enquiry Form" w:history="1">
        <w:r w:rsidRPr="00FD5258">
          <w:rPr>
            <w:rStyle w:val="Hyperlink"/>
            <w:rFonts w:ascii="Arial" w:hAnsi="Arial" w:cs="Arial"/>
            <w:b/>
            <w:bCs/>
            <w:color w:val="16AA2D"/>
            <w:u w:val="none"/>
            <w:bdr w:val="none" w:sz="0" w:space="0" w:color="auto" w:frame="1"/>
          </w:rPr>
          <w:t>customs enquiry</w:t>
        </w:r>
      </w:hyperlink>
      <w:r w:rsidRPr="00FD5258">
        <w:rPr>
          <w:rFonts w:ascii="Arial" w:hAnsi="Arial" w:cs="Arial"/>
          <w:color w:val="333333"/>
        </w:rPr>
        <w:t> to HMRC.</w:t>
      </w:r>
    </w:p>
    <w:p w14:paraId="3B6C313D" w14:textId="77777777" w:rsidR="00FD5258" w:rsidRPr="00FD5258" w:rsidRDefault="00FD5258" w:rsidP="001E4692">
      <w:pPr>
        <w:numPr>
          <w:ilvl w:val="0"/>
          <w:numId w:val="25"/>
        </w:numPr>
        <w:shd w:val="clear" w:color="auto" w:fill="E6F2FC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Read more about </w:t>
      </w:r>
      <w:hyperlink r:id="rId21" w:tgtFrame="_blank" w:tooltip="Export Control Joint Unit" w:history="1">
        <w:r w:rsidRPr="00FD5258">
          <w:rPr>
            <w:rStyle w:val="Hyperlink"/>
            <w:rFonts w:ascii="Arial" w:hAnsi="Arial" w:cs="Arial"/>
            <w:b/>
            <w:bCs/>
            <w:color w:val="16AA2D"/>
            <w:u w:val="none"/>
            <w:bdr w:val="none" w:sz="0" w:space="0" w:color="auto" w:frame="1"/>
          </w:rPr>
          <w:t>export controls</w:t>
        </w:r>
      </w:hyperlink>
      <w:r w:rsidRPr="00FD5258">
        <w:rPr>
          <w:rFonts w:ascii="Arial" w:hAnsi="Arial" w:cs="Arial"/>
          <w:color w:val="333333"/>
        </w:rPr>
        <w:t> or find out if your goods need a licence using the </w:t>
      </w:r>
      <w:hyperlink r:id="rId22" w:tgtFrame="_blank" w:tooltip="GoodsChecker" w:history="1">
        <w:r w:rsidRPr="00FD5258">
          <w:rPr>
            <w:rStyle w:val="Hyperlink"/>
            <w:rFonts w:ascii="Arial" w:hAnsi="Arial" w:cs="Arial"/>
            <w:b/>
            <w:bCs/>
            <w:color w:val="16AA2D"/>
            <w:u w:val="none"/>
            <w:bdr w:val="none" w:sz="0" w:space="0" w:color="auto" w:frame="1"/>
          </w:rPr>
          <w:t>GoodsChecker</w:t>
        </w:r>
      </w:hyperlink>
      <w:r w:rsidRPr="00FD5258">
        <w:rPr>
          <w:rFonts w:ascii="Arial" w:hAnsi="Arial" w:cs="Arial"/>
          <w:color w:val="333333"/>
        </w:rPr>
        <w:t> interactive tool from the Department for Business, Energy &amp; Industrial Strategy.</w:t>
      </w:r>
    </w:p>
    <w:p w14:paraId="40A9C0E2" w14:textId="77777777" w:rsidR="00FD5258" w:rsidRPr="00FD5258" w:rsidRDefault="00FD5258" w:rsidP="001E4692">
      <w:pPr>
        <w:numPr>
          <w:ilvl w:val="0"/>
          <w:numId w:val="25"/>
        </w:numPr>
        <w:shd w:val="clear" w:color="auto" w:fill="E6F2FC"/>
        <w:textAlignment w:val="baseline"/>
        <w:rPr>
          <w:rFonts w:ascii="Arial" w:hAnsi="Arial" w:cs="Arial"/>
          <w:color w:val="333333"/>
        </w:rPr>
      </w:pPr>
      <w:r w:rsidRPr="00FD5258">
        <w:rPr>
          <w:rFonts w:ascii="Arial" w:hAnsi="Arial" w:cs="Arial"/>
          <w:color w:val="333333"/>
        </w:rPr>
        <w:t>Search for a </w:t>
      </w:r>
      <w:hyperlink r:id="rId23" w:tgtFrame="_blank" w:tooltip="BIFA" w:history="1">
        <w:r w:rsidRPr="00FD5258">
          <w:rPr>
            <w:rStyle w:val="Hyperlink"/>
            <w:rFonts w:ascii="Arial" w:hAnsi="Arial" w:cs="Arial"/>
            <w:b/>
            <w:bCs/>
            <w:color w:val="16AA2D"/>
            <w:u w:val="none"/>
            <w:bdr w:val="none" w:sz="0" w:space="0" w:color="auto" w:frame="1"/>
          </w:rPr>
          <w:t>freight forwarder</w:t>
        </w:r>
      </w:hyperlink>
      <w:r w:rsidRPr="00FD5258">
        <w:rPr>
          <w:rFonts w:ascii="Arial" w:hAnsi="Arial" w:cs="Arial"/>
          <w:color w:val="333333"/>
        </w:rPr>
        <w:t> belonging to the British International Freight Association.</w:t>
      </w:r>
    </w:p>
    <w:p w14:paraId="73537271" w14:textId="77777777" w:rsidR="00E30089" w:rsidRDefault="00E30089" w:rsidP="00FD5258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</w:rPr>
      </w:pPr>
    </w:p>
    <w:p w14:paraId="0B1C25F5" w14:textId="77777777" w:rsidR="009C1BEE" w:rsidRDefault="009C1BEE" w:rsidP="009C1BEE">
      <w:pPr>
        <w:shd w:val="clear" w:color="auto" w:fill="FFFFFF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February 2022</w:t>
      </w:r>
    </w:p>
    <w:p w14:paraId="19F7687D" w14:textId="77777777" w:rsidR="00965F63" w:rsidRDefault="00965F63" w:rsidP="00FD5258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</w:rPr>
      </w:pPr>
    </w:p>
    <w:p w14:paraId="3079FB95" w14:textId="77777777" w:rsidR="00704D49" w:rsidRPr="005B2C32" w:rsidRDefault="00704D49" w:rsidP="00704D49">
      <w:pPr>
        <w:rPr>
          <w:rFonts w:ascii="Arial" w:hAnsi="Arial" w:cs="Arial"/>
          <w:lang w:eastAsia="en-GB"/>
        </w:rPr>
      </w:pPr>
      <w:r w:rsidRPr="005B2C32">
        <w:rPr>
          <w:rFonts w:ascii="Arial" w:hAnsi="Arial" w:cs="Arial"/>
          <w:i/>
          <w:iCs/>
          <w:color w:val="595959"/>
          <w:shd w:val="clear" w:color="auto" w:fill="FFFFFF"/>
          <w:lang w:eastAsia="en-GB"/>
        </w:rPr>
        <w:t>Brought to you in conjunction with </w:t>
      </w:r>
      <w:hyperlink r:id="rId24" w:tgtFrame="_blank" w:history="1">
        <w:r w:rsidRPr="005B2C32">
          <w:rPr>
            <w:rFonts w:ascii="Arial" w:hAnsi="Arial" w:cs="Arial"/>
            <w:i/>
            <w:iCs/>
            <w:color w:val="C80000"/>
            <w:shd w:val="clear" w:color="auto" w:fill="FFFFFF"/>
            <w:lang w:eastAsia="en-GB"/>
          </w:rPr>
          <w:t>Atom Content Marketing</w:t>
        </w:r>
      </w:hyperlink>
      <w:r w:rsidRPr="005B2C32">
        <w:rPr>
          <w:rFonts w:ascii="Arial" w:hAnsi="Arial" w:cs="Arial"/>
          <w:i/>
          <w:iCs/>
          <w:color w:val="595959"/>
          <w:shd w:val="clear" w:color="auto" w:fill="FFFFFF"/>
          <w:lang w:eastAsia="en-GB"/>
        </w:rPr>
        <w:t>. Offering practical advice to help small businesses succeed. </w:t>
      </w:r>
    </w:p>
    <w:p w14:paraId="69835422" w14:textId="77777777" w:rsidR="00965F63" w:rsidRPr="00B91E0D" w:rsidRDefault="00965F63" w:rsidP="00965F63">
      <w:pPr>
        <w:rPr>
          <w:lang w:eastAsia="en-GB"/>
        </w:rPr>
      </w:pPr>
    </w:p>
    <w:p w14:paraId="09463B40" w14:textId="77777777" w:rsidR="00965F63" w:rsidRPr="00FD5258" w:rsidRDefault="00965F63" w:rsidP="00FD5258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</w:rPr>
      </w:pPr>
    </w:p>
    <w:sectPr w:rsidR="00965F63" w:rsidRPr="00FD5258" w:rsidSect="004E0550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7" w:h="16840" w:code="9"/>
      <w:pgMar w:top="1134" w:right="1134" w:bottom="1134" w:left="1134" w:header="113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E16F52" w14:textId="77777777" w:rsidR="006B562C" w:rsidRDefault="006B562C">
      <w:r>
        <w:separator/>
      </w:r>
    </w:p>
  </w:endnote>
  <w:endnote w:type="continuationSeparator" w:id="0">
    <w:p w14:paraId="4B5AE7F5" w14:textId="77777777" w:rsidR="006B562C" w:rsidRDefault="006B5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tional Regular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C2E596" w14:textId="77777777" w:rsidR="0020463F" w:rsidRDefault="0020463F">
    <w:pPr>
      <w:pStyle w:val="Footer"/>
    </w:pPr>
  </w:p>
  <w:p w14:paraId="2FEE906C" w14:textId="77777777" w:rsidR="0020463F" w:rsidRDefault="0020463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AB356D" w14:textId="77777777" w:rsidR="00A55B8B" w:rsidRPr="00331F32" w:rsidRDefault="00A55B8B" w:rsidP="00A55B8B">
    <w:pPr>
      <w:pStyle w:val="PlainText"/>
      <w:outlineLvl w:val="0"/>
      <w:rPr>
        <w:rFonts w:ascii="Arial" w:hAnsi="Arial" w:cs="Arial"/>
        <w:b/>
        <w:bCs w:val="0"/>
        <w:spacing w:val="0"/>
        <w:lang w:eastAsia="en-GB"/>
      </w:rPr>
    </w:pPr>
    <w:r w:rsidRPr="00331F32">
      <w:rPr>
        <w:rFonts w:ascii="Arial" w:hAnsi="Arial" w:cs="Arial"/>
        <w:b/>
        <w:bCs w:val="0"/>
        <w:spacing w:val="0"/>
        <w:lang w:eastAsia="en-GB"/>
      </w:rPr>
      <w:t>ACCA LEGAL NOTICE</w:t>
    </w:r>
  </w:p>
  <w:p w14:paraId="672D9C58" w14:textId="77777777" w:rsidR="00A55B8B" w:rsidRPr="00331F32" w:rsidRDefault="00A55B8B" w:rsidP="00A55B8B">
    <w:pPr>
      <w:pStyle w:val="PlainText"/>
      <w:rPr>
        <w:rFonts w:ascii="Arial" w:hAnsi="Arial" w:cs="Arial"/>
        <w:bCs w:val="0"/>
        <w:spacing w:val="0"/>
      </w:rPr>
    </w:pPr>
    <w:r w:rsidRPr="00331F32">
      <w:rPr>
        <w:rFonts w:ascii="Arial" w:hAnsi="Arial" w:cs="Arial"/>
        <w:bCs w:val="0"/>
        <w:spacing w:val="0"/>
      </w:rPr>
      <w:t xml:space="preserve">This is a basic guide prepared by </w:t>
    </w:r>
    <w:r w:rsidRPr="00331F32">
      <w:rPr>
        <w:rStyle w:val="Emphasis"/>
        <w:rFonts w:ascii="Arial" w:hAnsi="Arial" w:cs="Arial"/>
        <w:bCs w:val="0"/>
        <w:iCs w:val="0"/>
        <w:spacing w:val="0"/>
      </w:rPr>
      <w:t>ACCA UK</w:t>
    </w:r>
    <w:r w:rsidRPr="00331F32">
      <w:rPr>
        <w:rFonts w:ascii="Arial" w:hAnsi="Arial" w:cs="Arial"/>
        <w:bCs w:val="0"/>
        <w:spacing w:val="0"/>
      </w:rPr>
      <w:t>'s Technical Advisory Service for members and their clients. It should not be used as a definitive guide, since individual circumstances may vary. Specific advice should be obtained, where necessary.</w:t>
    </w:r>
  </w:p>
  <w:p w14:paraId="5BD3BEA6" w14:textId="77777777" w:rsidR="0020463F" w:rsidRDefault="0020463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54B3C" w14:textId="77777777" w:rsidR="0020463F" w:rsidRDefault="0020463F">
    <w:pPr>
      <w:pStyle w:val="Footer"/>
      <w:jc w:val="center"/>
    </w:pPr>
  </w:p>
  <w:p w14:paraId="5AB4209A" w14:textId="77777777" w:rsidR="0020463F" w:rsidRPr="005372AA" w:rsidRDefault="0020463F" w:rsidP="00060939">
    <w:pPr>
      <w:pStyle w:val="Footer"/>
      <w:jc w:val="center"/>
      <w:rPr>
        <w:rFonts w:ascii="Arial" w:hAnsi="Arial" w:cs="Arial"/>
        <w:sz w:val="20"/>
        <w:szCs w:val="20"/>
      </w:rPr>
    </w:pPr>
    <w:r w:rsidRPr="005372AA">
      <w:rPr>
        <w:rFonts w:ascii="Arial" w:hAnsi="Arial" w:cs="Arial"/>
        <w:sz w:val="20"/>
        <w:szCs w:val="20"/>
      </w:rPr>
      <w:fldChar w:fldCharType="begin"/>
    </w:r>
    <w:r w:rsidRPr="005372AA">
      <w:rPr>
        <w:rFonts w:ascii="Arial" w:hAnsi="Arial" w:cs="Arial"/>
        <w:sz w:val="20"/>
        <w:szCs w:val="20"/>
      </w:rPr>
      <w:instrText xml:space="preserve"> PAGE   \* MERGEFORMAT </w:instrText>
    </w:r>
    <w:r w:rsidRPr="005372AA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5372AA">
      <w:rPr>
        <w:rFonts w:ascii="Arial" w:hAnsi="Arial" w:cs="Arial"/>
        <w:sz w:val="20"/>
        <w:szCs w:val="20"/>
      </w:rPr>
      <w:fldChar w:fldCharType="end"/>
    </w:r>
  </w:p>
  <w:p w14:paraId="4B538BB0" w14:textId="77777777" w:rsidR="0020463F" w:rsidRDefault="0020463F">
    <w:pPr>
      <w:pStyle w:val="Footer"/>
    </w:pPr>
  </w:p>
  <w:p w14:paraId="5F22AD50" w14:textId="77777777" w:rsidR="0020463F" w:rsidRDefault="002046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B20BC7" w14:textId="77777777" w:rsidR="006B562C" w:rsidRDefault="006B562C">
      <w:r>
        <w:separator/>
      </w:r>
    </w:p>
  </w:footnote>
  <w:footnote w:type="continuationSeparator" w:id="0">
    <w:p w14:paraId="315DFE91" w14:textId="77777777" w:rsidR="006B562C" w:rsidRDefault="006B5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F88E2" w14:textId="77777777" w:rsidR="0020463F" w:rsidRDefault="0020463F">
    <w:pPr>
      <w:pStyle w:val="Header"/>
    </w:pPr>
  </w:p>
  <w:p w14:paraId="3DB32C61" w14:textId="77777777" w:rsidR="0020463F" w:rsidRDefault="0020463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537F3" w14:textId="77777777" w:rsidR="0020463F" w:rsidRDefault="0020463F" w:rsidP="001B6823">
    <w:pPr>
      <w:pStyle w:val="Header"/>
      <w:tabs>
        <w:tab w:val="clear" w:pos="4153"/>
        <w:tab w:val="clear" w:pos="8306"/>
        <w:tab w:val="left" w:pos="567"/>
      </w:tabs>
    </w:pPr>
  </w:p>
  <w:p w14:paraId="3EC024F7" w14:textId="77777777" w:rsidR="0020463F" w:rsidRDefault="0020463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2DEE80" w14:textId="77777777" w:rsidR="0020463F" w:rsidRDefault="0020463F" w:rsidP="007C1796">
    <w:pPr>
      <w:tabs>
        <w:tab w:val="left" w:pos="549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97324"/>
    <w:multiLevelType w:val="multilevel"/>
    <w:tmpl w:val="1344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C79DE"/>
    <w:multiLevelType w:val="multilevel"/>
    <w:tmpl w:val="37727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E19A0"/>
    <w:multiLevelType w:val="multilevel"/>
    <w:tmpl w:val="A98CE4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764B08"/>
    <w:multiLevelType w:val="multilevel"/>
    <w:tmpl w:val="61846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A1736C"/>
    <w:multiLevelType w:val="multilevel"/>
    <w:tmpl w:val="8ACE7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AB38B6"/>
    <w:multiLevelType w:val="multilevel"/>
    <w:tmpl w:val="B990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2F58F2"/>
    <w:multiLevelType w:val="multilevel"/>
    <w:tmpl w:val="FA3C5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4B20E8"/>
    <w:multiLevelType w:val="multilevel"/>
    <w:tmpl w:val="2D86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3B6473"/>
    <w:multiLevelType w:val="multilevel"/>
    <w:tmpl w:val="9474CE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1E5416"/>
    <w:multiLevelType w:val="multilevel"/>
    <w:tmpl w:val="403EF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182619"/>
    <w:multiLevelType w:val="multilevel"/>
    <w:tmpl w:val="9B4AD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D72A69"/>
    <w:multiLevelType w:val="multilevel"/>
    <w:tmpl w:val="50D4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2B3225"/>
    <w:multiLevelType w:val="multilevel"/>
    <w:tmpl w:val="FC16A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420C03"/>
    <w:multiLevelType w:val="multilevel"/>
    <w:tmpl w:val="FB4C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A55B5B"/>
    <w:multiLevelType w:val="multilevel"/>
    <w:tmpl w:val="F5625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A752C6"/>
    <w:multiLevelType w:val="multilevel"/>
    <w:tmpl w:val="67CA2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E24FCE"/>
    <w:multiLevelType w:val="multilevel"/>
    <w:tmpl w:val="A162A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9E2F33"/>
    <w:multiLevelType w:val="multilevel"/>
    <w:tmpl w:val="0C764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C40BBE"/>
    <w:multiLevelType w:val="multilevel"/>
    <w:tmpl w:val="2D64A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A11CC6"/>
    <w:multiLevelType w:val="multilevel"/>
    <w:tmpl w:val="43323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935B1E"/>
    <w:multiLevelType w:val="multilevel"/>
    <w:tmpl w:val="AD60E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E45F8B"/>
    <w:multiLevelType w:val="multilevel"/>
    <w:tmpl w:val="2E5E1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BF74A5"/>
    <w:multiLevelType w:val="multilevel"/>
    <w:tmpl w:val="7A4C1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136E1B"/>
    <w:multiLevelType w:val="multilevel"/>
    <w:tmpl w:val="B7804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9C4930"/>
    <w:multiLevelType w:val="multilevel"/>
    <w:tmpl w:val="CFFA4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8"/>
  </w:num>
  <w:num w:numId="3">
    <w:abstractNumId w:val="17"/>
  </w:num>
  <w:num w:numId="4">
    <w:abstractNumId w:val="0"/>
  </w:num>
  <w:num w:numId="5">
    <w:abstractNumId w:val="20"/>
  </w:num>
  <w:num w:numId="6">
    <w:abstractNumId w:val="24"/>
  </w:num>
  <w:num w:numId="7">
    <w:abstractNumId w:val="13"/>
  </w:num>
  <w:num w:numId="8">
    <w:abstractNumId w:val="8"/>
  </w:num>
  <w:num w:numId="9">
    <w:abstractNumId w:val="23"/>
  </w:num>
  <w:num w:numId="10">
    <w:abstractNumId w:val="12"/>
  </w:num>
  <w:num w:numId="11">
    <w:abstractNumId w:val="22"/>
  </w:num>
  <w:num w:numId="12">
    <w:abstractNumId w:val="3"/>
  </w:num>
  <w:num w:numId="13">
    <w:abstractNumId w:val="11"/>
  </w:num>
  <w:num w:numId="14">
    <w:abstractNumId w:val="7"/>
  </w:num>
  <w:num w:numId="15">
    <w:abstractNumId w:val="6"/>
  </w:num>
  <w:num w:numId="16">
    <w:abstractNumId w:val="9"/>
  </w:num>
  <w:num w:numId="17">
    <w:abstractNumId w:val="16"/>
  </w:num>
  <w:num w:numId="18">
    <w:abstractNumId w:val="15"/>
  </w:num>
  <w:num w:numId="19">
    <w:abstractNumId w:val="21"/>
  </w:num>
  <w:num w:numId="20">
    <w:abstractNumId w:val="1"/>
  </w:num>
  <w:num w:numId="21">
    <w:abstractNumId w:val="19"/>
  </w:num>
  <w:num w:numId="22">
    <w:abstractNumId w:val="10"/>
  </w:num>
  <w:num w:numId="23">
    <w:abstractNumId w:val="5"/>
  </w:num>
  <w:num w:numId="24">
    <w:abstractNumId w:val="14"/>
  </w:num>
  <w:num w:numId="25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2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192"/>
    <w:rsid w:val="00005252"/>
    <w:rsid w:val="000074B4"/>
    <w:rsid w:val="00007AE1"/>
    <w:rsid w:val="00025A47"/>
    <w:rsid w:val="00031A0E"/>
    <w:rsid w:val="000325A2"/>
    <w:rsid w:val="00034B6C"/>
    <w:rsid w:val="00036BD4"/>
    <w:rsid w:val="00037CC1"/>
    <w:rsid w:val="0004043C"/>
    <w:rsid w:val="00041A13"/>
    <w:rsid w:val="000459A6"/>
    <w:rsid w:val="00046F97"/>
    <w:rsid w:val="0004755B"/>
    <w:rsid w:val="0005013F"/>
    <w:rsid w:val="00052734"/>
    <w:rsid w:val="00057961"/>
    <w:rsid w:val="00060939"/>
    <w:rsid w:val="000630E7"/>
    <w:rsid w:val="000634F8"/>
    <w:rsid w:val="0007006F"/>
    <w:rsid w:val="00071E81"/>
    <w:rsid w:val="00080BEC"/>
    <w:rsid w:val="00082EAD"/>
    <w:rsid w:val="00085CB0"/>
    <w:rsid w:val="000903F4"/>
    <w:rsid w:val="00095B10"/>
    <w:rsid w:val="000A2531"/>
    <w:rsid w:val="000A2BEE"/>
    <w:rsid w:val="000A3CD2"/>
    <w:rsid w:val="000A6AA7"/>
    <w:rsid w:val="000C1572"/>
    <w:rsid w:val="000D08EE"/>
    <w:rsid w:val="000D3F35"/>
    <w:rsid w:val="000D47E9"/>
    <w:rsid w:val="000E02F8"/>
    <w:rsid w:val="000E2F7F"/>
    <w:rsid w:val="000E577F"/>
    <w:rsid w:val="000E7EBF"/>
    <w:rsid w:val="000F4358"/>
    <w:rsid w:val="00115510"/>
    <w:rsid w:val="0012101E"/>
    <w:rsid w:val="00137E25"/>
    <w:rsid w:val="001434DD"/>
    <w:rsid w:val="0014437D"/>
    <w:rsid w:val="00146B89"/>
    <w:rsid w:val="00152A38"/>
    <w:rsid w:val="0016088E"/>
    <w:rsid w:val="00160FB6"/>
    <w:rsid w:val="00162060"/>
    <w:rsid w:val="00162223"/>
    <w:rsid w:val="0016225D"/>
    <w:rsid w:val="00180F69"/>
    <w:rsid w:val="00185C34"/>
    <w:rsid w:val="001874FC"/>
    <w:rsid w:val="00195EDC"/>
    <w:rsid w:val="00197134"/>
    <w:rsid w:val="001A0EEB"/>
    <w:rsid w:val="001A1CA6"/>
    <w:rsid w:val="001A3DC3"/>
    <w:rsid w:val="001B31D2"/>
    <w:rsid w:val="001B61BC"/>
    <w:rsid w:val="001B6823"/>
    <w:rsid w:val="001C0583"/>
    <w:rsid w:val="001C6D3B"/>
    <w:rsid w:val="001D31AA"/>
    <w:rsid w:val="001D3C5F"/>
    <w:rsid w:val="001E1DA5"/>
    <w:rsid w:val="001E2CA2"/>
    <w:rsid w:val="001E4692"/>
    <w:rsid w:val="001E6076"/>
    <w:rsid w:val="001F0ABD"/>
    <w:rsid w:val="001F2E2E"/>
    <w:rsid w:val="0020463F"/>
    <w:rsid w:val="0020643E"/>
    <w:rsid w:val="00206B72"/>
    <w:rsid w:val="002109F8"/>
    <w:rsid w:val="0021156E"/>
    <w:rsid w:val="0021215B"/>
    <w:rsid w:val="002156D3"/>
    <w:rsid w:val="002231BE"/>
    <w:rsid w:val="002365C7"/>
    <w:rsid w:val="00236FC2"/>
    <w:rsid w:val="0025694F"/>
    <w:rsid w:val="00262CCC"/>
    <w:rsid w:val="00265328"/>
    <w:rsid w:val="002760A6"/>
    <w:rsid w:val="00286F8E"/>
    <w:rsid w:val="00291383"/>
    <w:rsid w:val="002A017E"/>
    <w:rsid w:val="002B2EF3"/>
    <w:rsid w:val="002B3FD2"/>
    <w:rsid w:val="002B7CD6"/>
    <w:rsid w:val="002C0616"/>
    <w:rsid w:val="002D13FF"/>
    <w:rsid w:val="002D2D99"/>
    <w:rsid w:val="002E4EAF"/>
    <w:rsid w:val="0030670A"/>
    <w:rsid w:val="003232C5"/>
    <w:rsid w:val="00331F32"/>
    <w:rsid w:val="00334F7F"/>
    <w:rsid w:val="00335DF3"/>
    <w:rsid w:val="00336CF3"/>
    <w:rsid w:val="00340BCC"/>
    <w:rsid w:val="00342FE7"/>
    <w:rsid w:val="00346DBE"/>
    <w:rsid w:val="00363C73"/>
    <w:rsid w:val="00377F50"/>
    <w:rsid w:val="00380F84"/>
    <w:rsid w:val="0038109F"/>
    <w:rsid w:val="00381251"/>
    <w:rsid w:val="003825CD"/>
    <w:rsid w:val="00385E5E"/>
    <w:rsid w:val="0038631C"/>
    <w:rsid w:val="00386383"/>
    <w:rsid w:val="0038785B"/>
    <w:rsid w:val="00392CE0"/>
    <w:rsid w:val="00394B26"/>
    <w:rsid w:val="0039633D"/>
    <w:rsid w:val="003A32DB"/>
    <w:rsid w:val="003A5262"/>
    <w:rsid w:val="003A65F5"/>
    <w:rsid w:val="003C2E54"/>
    <w:rsid w:val="003C5A3A"/>
    <w:rsid w:val="003E12E4"/>
    <w:rsid w:val="003E759D"/>
    <w:rsid w:val="0040124A"/>
    <w:rsid w:val="00412515"/>
    <w:rsid w:val="00413EA8"/>
    <w:rsid w:val="004157C1"/>
    <w:rsid w:val="0041645B"/>
    <w:rsid w:val="00423E7E"/>
    <w:rsid w:val="004243F1"/>
    <w:rsid w:val="004272B0"/>
    <w:rsid w:val="0043612A"/>
    <w:rsid w:val="00436181"/>
    <w:rsid w:val="004405AE"/>
    <w:rsid w:val="004468D8"/>
    <w:rsid w:val="00447706"/>
    <w:rsid w:val="0045753D"/>
    <w:rsid w:val="00463B4B"/>
    <w:rsid w:val="00465618"/>
    <w:rsid w:val="00467F4F"/>
    <w:rsid w:val="00472E1E"/>
    <w:rsid w:val="00476A38"/>
    <w:rsid w:val="004829A5"/>
    <w:rsid w:val="0049207D"/>
    <w:rsid w:val="0049386E"/>
    <w:rsid w:val="004C708A"/>
    <w:rsid w:val="004D265C"/>
    <w:rsid w:val="004E0550"/>
    <w:rsid w:val="004F0505"/>
    <w:rsid w:val="004F1092"/>
    <w:rsid w:val="00501803"/>
    <w:rsid w:val="00502591"/>
    <w:rsid w:val="005047B0"/>
    <w:rsid w:val="00505F8C"/>
    <w:rsid w:val="00506DA5"/>
    <w:rsid w:val="0051350C"/>
    <w:rsid w:val="0051559B"/>
    <w:rsid w:val="00517A66"/>
    <w:rsid w:val="00520DDB"/>
    <w:rsid w:val="005229BA"/>
    <w:rsid w:val="00530470"/>
    <w:rsid w:val="00532AE5"/>
    <w:rsid w:val="005372AA"/>
    <w:rsid w:val="00543F53"/>
    <w:rsid w:val="00544B64"/>
    <w:rsid w:val="0055122F"/>
    <w:rsid w:val="00553C37"/>
    <w:rsid w:val="005672C4"/>
    <w:rsid w:val="00567F1F"/>
    <w:rsid w:val="00572F45"/>
    <w:rsid w:val="0057556D"/>
    <w:rsid w:val="00583202"/>
    <w:rsid w:val="00595B26"/>
    <w:rsid w:val="005B5796"/>
    <w:rsid w:val="005B5CB8"/>
    <w:rsid w:val="005D032D"/>
    <w:rsid w:val="005D335B"/>
    <w:rsid w:val="005E1774"/>
    <w:rsid w:val="005E62FE"/>
    <w:rsid w:val="005E6E53"/>
    <w:rsid w:val="005F2D6A"/>
    <w:rsid w:val="006019BC"/>
    <w:rsid w:val="00602074"/>
    <w:rsid w:val="0061195A"/>
    <w:rsid w:val="00616FC8"/>
    <w:rsid w:val="006319B2"/>
    <w:rsid w:val="00632128"/>
    <w:rsid w:val="00637D46"/>
    <w:rsid w:val="00645030"/>
    <w:rsid w:val="0064702F"/>
    <w:rsid w:val="00652233"/>
    <w:rsid w:val="00652287"/>
    <w:rsid w:val="00656202"/>
    <w:rsid w:val="00676D18"/>
    <w:rsid w:val="00686BEC"/>
    <w:rsid w:val="00690E41"/>
    <w:rsid w:val="00694698"/>
    <w:rsid w:val="006A1CB6"/>
    <w:rsid w:val="006A508A"/>
    <w:rsid w:val="006B562C"/>
    <w:rsid w:val="006B57D6"/>
    <w:rsid w:val="006B718E"/>
    <w:rsid w:val="006E0A7E"/>
    <w:rsid w:val="006E3133"/>
    <w:rsid w:val="006E3CAE"/>
    <w:rsid w:val="006F7583"/>
    <w:rsid w:val="00702C90"/>
    <w:rsid w:val="00704D49"/>
    <w:rsid w:val="007053BA"/>
    <w:rsid w:val="007119CF"/>
    <w:rsid w:val="00714129"/>
    <w:rsid w:val="0071510B"/>
    <w:rsid w:val="00721BB1"/>
    <w:rsid w:val="00724B9F"/>
    <w:rsid w:val="0072504C"/>
    <w:rsid w:val="00727FB8"/>
    <w:rsid w:val="00742988"/>
    <w:rsid w:val="007624A7"/>
    <w:rsid w:val="00763EDE"/>
    <w:rsid w:val="007672FD"/>
    <w:rsid w:val="00770D54"/>
    <w:rsid w:val="00770E2D"/>
    <w:rsid w:val="007743BE"/>
    <w:rsid w:val="007807EF"/>
    <w:rsid w:val="007833D1"/>
    <w:rsid w:val="007852D0"/>
    <w:rsid w:val="00786044"/>
    <w:rsid w:val="007878FD"/>
    <w:rsid w:val="007910B5"/>
    <w:rsid w:val="00796B1F"/>
    <w:rsid w:val="007A1EE7"/>
    <w:rsid w:val="007A2402"/>
    <w:rsid w:val="007A2E9C"/>
    <w:rsid w:val="007B4F3C"/>
    <w:rsid w:val="007B529A"/>
    <w:rsid w:val="007B5D94"/>
    <w:rsid w:val="007C1685"/>
    <w:rsid w:val="007C1796"/>
    <w:rsid w:val="007D2ACC"/>
    <w:rsid w:val="007D5116"/>
    <w:rsid w:val="007E6DEF"/>
    <w:rsid w:val="007E745F"/>
    <w:rsid w:val="007E7E27"/>
    <w:rsid w:val="00800560"/>
    <w:rsid w:val="008135F4"/>
    <w:rsid w:val="00815B2E"/>
    <w:rsid w:val="00820E99"/>
    <w:rsid w:val="00826216"/>
    <w:rsid w:val="008429BE"/>
    <w:rsid w:val="00846EA5"/>
    <w:rsid w:val="008511D9"/>
    <w:rsid w:val="0086568A"/>
    <w:rsid w:val="008765C2"/>
    <w:rsid w:val="00880B5E"/>
    <w:rsid w:val="008832A7"/>
    <w:rsid w:val="008902BC"/>
    <w:rsid w:val="008929C2"/>
    <w:rsid w:val="00892ADE"/>
    <w:rsid w:val="00892B85"/>
    <w:rsid w:val="0089374A"/>
    <w:rsid w:val="008A60DC"/>
    <w:rsid w:val="008A7D29"/>
    <w:rsid w:val="008B36A4"/>
    <w:rsid w:val="008B7D5E"/>
    <w:rsid w:val="008E1311"/>
    <w:rsid w:val="008E7D6C"/>
    <w:rsid w:val="008F537A"/>
    <w:rsid w:val="00901079"/>
    <w:rsid w:val="00901128"/>
    <w:rsid w:val="00901213"/>
    <w:rsid w:val="009029A5"/>
    <w:rsid w:val="00905D49"/>
    <w:rsid w:val="009118B9"/>
    <w:rsid w:val="0091702F"/>
    <w:rsid w:val="009201E5"/>
    <w:rsid w:val="00921FDF"/>
    <w:rsid w:val="009259AF"/>
    <w:rsid w:val="00933BE6"/>
    <w:rsid w:val="00935DB8"/>
    <w:rsid w:val="00954452"/>
    <w:rsid w:val="00955165"/>
    <w:rsid w:val="0095632D"/>
    <w:rsid w:val="00956D23"/>
    <w:rsid w:val="00956F78"/>
    <w:rsid w:val="00960E75"/>
    <w:rsid w:val="00965F63"/>
    <w:rsid w:val="0097688B"/>
    <w:rsid w:val="00990E42"/>
    <w:rsid w:val="00991DD6"/>
    <w:rsid w:val="00992AFC"/>
    <w:rsid w:val="00996ABA"/>
    <w:rsid w:val="009A2483"/>
    <w:rsid w:val="009A7B4C"/>
    <w:rsid w:val="009B34A0"/>
    <w:rsid w:val="009C1BEE"/>
    <w:rsid w:val="009D7E44"/>
    <w:rsid w:val="009E5272"/>
    <w:rsid w:val="009E528B"/>
    <w:rsid w:val="009F550C"/>
    <w:rsid w:val="00A035AD"/>
    <w:rsid w:val="00A1508A"/>
    <w:rsid w:val="00A15897"/>
    <w:rsid w:val="00A16543"/>
    <w:rsid w:val="00A16E9C"/>
    <w:rsid w:val="00A37578"/>
    <w:rsid w:val="00A40871"/>
    <w:rsid w:val="00A42FBB"/>
    <w:rsid w:val="00A4393C"/>
    <w:rsid w:val="00A4433F"/>
    <w:rsid w:val="00A461E6"/>
    <w:rsid w:val="00A52804"/>
    <w:rsid w:val="00A5302B"/>
    <w:rsid w:val="00A55B8B"/>
    <w:rsid w:val="00A649BA"/>
    <w:rsid w:val="00A73E30"/>
    <w:rsid w:val="00A810D9"/>
    <w:rsid w:val="00A87A80"/>
    <w:rsid w:val="00A911C9"/>
    <w:rsid w:val="00A9206E"/>
    <w:rsid w:val="00AA22F0"/>
    <w:rsid w:val="00AB2AAB"/>
    <w:rsid w:val="00AC146A"/>
    <w:rsid w:val="00AC3CC2"/>
    <w:rsid w:val="00AC5152"/>
    <w:rsid w:val="00AD240F"/>
    <w:rsid w:val="00AE49AD"/>
    <w:rsid w:val="00AF0E24"/>
    <w:rsid w:val="00AF5E27"/>
    <w:rsid w:val="00B01C95"/>
    <w:rsid w:val="00B03D0F"/>
    <w:rsid w:val="00B106AE"/>
    <w:rsid w:val="00B15BEC"/>
    <w:rsid w:val="00B1605D"/>
    <w:rsid w:val="00B2036C"/>
    <w:rsid w:val="00B210BB"/>
    <w:rsid w:val="00B36D43"/>
    <w:rsid w:val="00B425EC"/>
    <w:rsid w:val="00B524BB"/>
    <w:rsid w:val="00B52CFA"/>
    <w:rsid w:val="00B55A1B"/>
    <w:rsid w:val="00B60785"/>
    <w:rsid w:val="00B63EDB"/>
    <w:rsid w:val="00B65C45"/>
    <w:rsid w:val="00B75AF4"/>
    <w:rsid w:val="00B814EC"/>
    <w:rsid w:val="00B81DE1"/>
    <w:rsid w:val="00B831BB"/>
    <w:rsid w:val="00B83C04"/>
    <w:rsid w:val="00B9036C"/>
    <w:rsid w:val="00B92D33"/>
    <w:rsid w:val="00B94598"/>
    <w:rsid w:val="00B96B28"/>
    <w:rsid w:val="00B97870"/>
    <w:rsid w:val="00BA2188"/>
    <w:rsid w:val="00BA4E66"/>
    <w:rsid w:val="00BB30C4"/>
    <w:rsid w:val="00BB3126"/>
    <w:rsid w:val="00BB3EF8"/>
    <w:rsid w:val="00BC08F4"/>
    <w:rsid w:val="00BC6712"/>
    <w:rsid w:val="00BD0628"/>
    <w:rsid w:val="00BD7B0F"/>
    <w:rsid w:val="00BE3488"/>
    <w:rsid w:val="00BE4947"/>
    <w:rsid w:val="00BE6A4D"/>
    <w:rsid w:val="00C00D40"/>
    <w:rsid w:val="00C02501"/>
    <w:rsid w:val="00C1486C"/>
    <w:rsid w:val="00C15268"/>
    <w:rsid w:val="00C17D68"/>
    <w:rsid w:val="00C21D8F"/>
    <w:rsid w:val="00C2596F"/>
    <w:rsid w:val="00C30DCA"/>
    <w:rsid w:val="00C32192"/>
    <w:rsid w:val="00C33B7C"/>
    <w:rsid w:val="00C35263"/>
    <w:rsid w:val="00C35329"/>
    <w:rsid w:val="00C35B05"/>
    <w:rsid w:val="00C76625"/>
    <w:rsid w:val="00C76D0F"/>
    <w:rsid w:val="00C874D8"/>
    <w:rsid w:val="00C95F23"/>
    <w:rsid w:val="00CA37C7"/>
    <w:rsid w:val="00CA4EE5"/>
    <w:rsid w:val="00CB0364"/>
    <w:rsid w:val="00CB070A"/>
    <w:rsid w:val="00CC0206"/>
    <w:rsid w:val="00CC3D02"/>
    <w:rsid w:val="00CE0A15"/>
    <w:rsid w:val="00CE1BCE"/>
    <w:rsid w:val="00CF54F5"/>
    <w:rsid w:val="00D146D3"/>
    <w:rsid w:val="00D15870"/>
    <w:rsid w:val="00D221EE"/>
    <w:rsid w:val="00D23B41"/>
    <w:rsid w:val="00D31036"/>
    <w:rsid w:val="00D367FC"/>
    <w:rsid w:val="00D37ECC"/>
    <w:rsid w:val="00D400FE"/>
    <w:rsid w:val="00D47199"/>
    <w:rsid w:val="00D54C6A"/>
    <w:rsid w:val="00D54F42"/>
    <w:rsid w:val="00D57AAF"/>
    <w:rsid w:val="00D60E4F"/>
    <w:rsid w:val="00D65A56"/>
    <w:rsid w:val="00D74F36"/>
    <w:rsid w:val="00D84A8F"/>
    <w:rsid w:val="00D85E0F"/>
    <w:rsid w:val="00D87463"/>
    <w:rsid w:val="00D959F0"/>
    <w:rsid w:val="00D96DCF"/>
    <w:rsid w:val="00DA1EB0"/>
    <w:rsid w:val="00DA45C6"/>
    <w:rsid w:val="00DB7A8B"/>
    <w:rsid w:val="00DD06D6"/>
    <w:rsid w:val="00DD19A5"/>
    <w:rsid w:val="00DD2A6C"/>
    <w:rsid w:val="00DD5FDB"/>
    <w:rsid w:val="00DE0295"/>
    <w:rsid w:val="00DE1A4F"/>
    <w:rsid w:val="00DE25AF"/>
    <w:rsid w:val="00DE54B4"/>
    <w:rsid w:val="00E06FAB"/>
    <w:rsid w:val="00E11BAC"/>
    <w:rsid w:val="00E145F5"/>
    <w:rsid w:val="00E17992"/>
    <w:rsid w:val="00E30089"/>
    <w:rsid w:val="00E30A64"/>
    <w:rsid w:val="00E37527"/>
    <w:rsid w:val="00E41DB0"/>
    <w:rsid w:val="00E444F6"/>
    <w:rsid w:val="00E45E1D"/>
    <w:rsid w:val="00E57204"/>
    <w:rsid w:val="00E62049"/>
    <w:rsid w:val="00E81588"/>
    <w:rsid w:val="00E901EA"/>
    <w:rsid w:val="00E91A10"/>
    <w:rsid w:val="00EB0231"/>
    <w:rsid w:val="00EB17AF"/>
    <w:rsid w:val="00EB3139"/>
    <w:rsid w:val="00EB4422"/>
    <w:rsid w:val="00EB4A54"/>
    <w:rsid w:val="00EB7548"/>
    <w:rsid w:val="00EC392C"/>
    <w:rsid w:val="00EC5698"/>
    <w:rsid w:val="00ED34BE"/>
    <w:rsid w:val="00ED3989"/>
    <w:rsid w:val="00ED3FDC"/>
    <w:rsid w:val="00EE0779"/>
    <w:rsid w:val="00EF4285"/>
    <w:rsid w:val="00EF5E5C"/>
    <w:rsid w:val="00EF6BCD"/>
    <w:rsid w:val="00F05DB2"/>
    <w:rsid w:val="00F13A20"/>
    <w:rsid w:val="00F14BDB"/>
    <w:rsid w:val="00F26D59"/>
    <w:rsid w:val="00F3435A"/>
    <w:rsid w:val="00F41D9B"/>
    <w:rsid w:val="00F42AD0"/>
    <w:rsid w:val="00F4747C"/>
    <w:rsid w:val="00F52B6C"/>
    <w:rsid w:val="00F54E94"/>
    <w:rsid w:val="00F6113F"/>
    <w:rsid w:val="00F6414E"/>
    <w:rsid w:val="00F65AD2"/>
    <w:rsid w:val="00F7058B"/>
    <w:rsid w:val="00F716AB"/>
    <w:rsid w:val="00F75B2B"/>
    <w:rsid w:val="00F77883"/>
    <w:rsid w:val="00F831C3"/>
    <w:rsid w:val="00F8773C"/>
    <w:rsid w:val="00F92823"/>
    <w:rsid w:val="00F97E0B"/>
    <w:rsid w:val="00FA03B0"/>
    <w:rsid w:val="00FA4721"/>
    <w:rsid w:val="00FA50E0"/>
    <w:rsid w:val="00FB199D"/>
    <w:rsid w:val="00FC077F"/>
    <w:rsid w:val="00FD46A8"/>
    <w:rsid w:val="00FD48E5"/>
    <w:rsid w:val="00FD5258"/>
    <w:rsid w:val="00FE6317"/>
    <w:rsid w:val="00FF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4482B5"/>
  <w15:chartTrackingRefBased/>
  <w15:docId w15:val="{CBCC3928-423D-413B-B66D-033A84FFF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locked="1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34" w:qFormat="1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ED3FD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ED3FDC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locked/>
    <w:rsid w:val="000F435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D3F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524BB"/>
    <w:rPr>
      <w:rFonts w:ascii="Tahoma" w:hAnsi="Tahoma" w:cs="Tahoma"/>
      <w:sz w:val="16"/>
      <w:szCs w:val="16"/>
    </w:rPr>
  </w:style>
  <w:style w:type="character" w:styleId="Hyperlink">
    <w:name w:val="Hyperlink"/>
    <w:rsid w:val="000A3CD2"/>
    <w:rPr>
      <w:rFonts w:cs="Times New Roman"/>
      <w:color w:val="0000FF"/>
      <w:u w:val="single"/>
    </w:rPr>
  </w:style>
  <w:style w:type="character" w:styleId="FollowedHyperlink">
    <w:name w:val="FollowedHyperlink"/>
    <w:rsid w:val="00162223"/>
    <w:rPr>
      <w:rFonts w:cs="Times New Roman"/>
      <w:color w:val="606420"/>
      <w:u w:val="single"/>
    </w:rPr>
  </w:style>
  <w:style w:type="paragraph" w:styleId="NormalWeb">
    <w:name w:val="Normal (Web)"/>
    <w:basedOn w:val="Normal"/>
    <w:uiPriority w:val="99"/>
    <w:rsid w:val="0016222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CE1BC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E1BC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locked/>
    <w:rsid w:val="00A810D9"/>
    <w:rPr>
      <w:rFonts w:cs="Times New Roman"/>
      <w:sz w:val="24"/>
      <w:szCs w:val="24"/>
      <w:lang w:val="x-none" w:eastAsia="en-US"/>
    </w:rPr>
  </w:style>
  <w:style w:type="character" w:customStyle="1" w:styleId="FooterChar">
    <w:name w:val="Footer Char"/>
    <w:link w:val="Footer"/>
    <w:uiPriority w:val="99"/>
    <w:locked/>
    <w:rsid w:val="00060939"/>
    <w:rPr>
      <w:rFonts w:cs="Times New Roman"/>
      <w:sz w:val="24"/>
      <w:szCs w:val="24"/>
      <w:lang w:val="x-none" w:eastAsia="en-US"/>
    </w:rPr>
  </w:style>
  <w:style w:type="character" w:styleId="Emphasis">
    <w:name w:val="Emphasis"/>
    <w:uiPriority w:val="20"/>
    <w:qFormat/>
    <w:rsid w:val="00ED3989"/>
    <w:rPr>
      <w:rFonts w:cs="Times New Roman"/>
      <w:i/>
      <w:iCs/>
    </w:rPr>
  </w:style>
  <w:style w:type="character" w:customStyle="1" w:styleId="Heading3Char">
    <w:name w:val="Heading 3 Char"/>
    <w:link w:val="Heading3"/>
    <w:locked/>
    <w:rsid w:val="00505F8C"/>
    <w:rPr>
      <w:rFonts w:ascii="Arial" w:hAnsi="Arial" w:cs="Arial"/>
      <w:b/>
      <w:bCs/>
      <w:sz w:val="26"/>
      <w:szCs w:val="26"/>
      <w:lang w:val="x-none" w:eastAsia="en-US"/>
    </w:rPr>
  </w:style>
  <w:style w:type="table" w:styleId="TableGrid">
    <w:name w:val="Table Grid"/>
    <w:basedOn w:val="TableNormal"/>
    <w:rsid w:val="00505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1E1DA5"/>
    <w:rPr>
      <w:rFonts w:ascii="Gill Sans" w:hAnsi="Gill Sans" w:cs="Courier New"/>
      <w:bCs/>
      <w:spacing w:val="4"/>
      <w:sz w:val="20"/>
      <w:szCs w:val="20"/>
    </w:rPr>
  </w:style>
  <w:style w:type="character" w:customStyle="1" w:styleId="PlainTextChar">
    <w:name w:val="Plain Text Char"/>
    <w:link w:val="PlainText"/>
    <w:rsid w:val="001E1DA5"/>
    <w:rPr>
      <w:rFonts w:ascii="Gill Sans" w:hAnsi="Gill Sans" w:cs="Courier New"/>
      <w:bCs/>
      <w:spacing w:val="4"/>
      <w:lang w:val="en-GB" w:eastAsia="en-US" w:bidi="ar-SA"/>
    </w:rPr>
  </w:style>
  <w:style w:type="paragraph" w:customStyle="1" w:styleId="Default">
    <w:name w:val="Default"/>
    <w:rsid w:val="001E1D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MediumGrid1-Accent21">
    <w:name w:val="Medium Grid 1 - Accent 21"/>
    <w:basedOn w:val="Normal"/>
    <w:uiPriority w:val="34"/>
    <w:qFormat/>
    <w:rsid w:val="007C1796"/>
    <w:pPr>
      <w:ind w:left="720"/>
    </w:pPr>
    <w:rPr>
      <w:rFonts w:eastAsia="Calibri"/>
      <w:lang w:eastAsia="en-GB"/>
    </w:rPr>
  </w:style>
  <w:style w:type="paragraph" w:customStyle="1" w:styleId="Pa1">
    <w:name w:val="Pa1"/>
    <w:basedOn w:val="Default"/>
    <w:next w:val="Default"/>
    <w:uiPriority w:val="99"/>
    <w:rsid w:val="007C1796"/>
    <w:pPr>
      <w:spacing w:line="201" w:lineRule="atLeast"/>
    </w:pPr>
    <w:rPr>
      <w:rFonts w:ascii="National Regular" w:eastAsia="Calibri" w:hAnsi="National Regular" w:cs="Times New Roman"/>
      <w:color w:val="auto"/>
      <w:lang w:eastAsia="en-US"/>
    </w:rPr>
  </w:style>
  <w:style w:type="paragraph" w:customStyle="1" w:styleId="Pa4">
    <w:name w:val="Pa4"/>
    <w:basedOn w:val="Default"/>
    <w:next w:val="Default"/>
    <w:uiPriority w:val="99"/>
    <w:rsid w:val="007C1796"/>
    <w:pPr>
      <w:spacing w:line="201" w:lineRule="atLeast"/>
    </w:pPr>
    <w:rPr>
      <w:rFonts w:ascii="National Regular" w:eastAsia="Calibri" w:hAnsi="National Regular" w:cs="Times New Roman"/>
      <w:color w:val="auto"/>
      <w:lang w:eastAsia="en-US"/>
    </w:rPr>
  </w:style>
  <w:style w:type="character" w:styleId="Strong">
    <w:name w:val="Strong"/>
    <w:uiPriority w:val="22"/>
    <w:qFormat/>
    <w:locked/>
    <w:rsid w:val="006E3133"/>
    <w:rPr>
      <w:b/>
      <w:bCs/>
    </w:rPr>
  </w:style>
  <w:style w:type="character" w:customStyle="1" w:styleId="Heading2Char">
    <w:name w:val="Heading 2 Char"/>
    <w:link w:val="Heading2"/>
    <w:rsid w:val="000F4358"/>
    <w:rPr>
      <w:rFonts w:ascii="Calibri Light" w:eastAsia="Times New Roman" w:hAnsi="Calibri Light" w:cs="Times New Roman"/>
      <w:b/>
      <w:bCs/>
      <w:i/>
      <w:iCs/>
      <w:sz w:val="28"/>
      <w:szCs w:val="28"/>
      <w:lang w:val="en-GB"/>
    </w:rPr>
  </w:style>
  <w:style w:type="character" w:customStyle="1" w:styleId="apple-converted-space">
    <w:name w:val="apple-converted-space"/>
    <w:rsid w:val="00331F32"/>
  </w:style>
  <w:style w:type="paragraph" w:styleId="DocumentMap">
    <w:name w:val="Document Map"/>
    <w:basedOn w:val="Normal"/>
    <w:link w:val="DocumentMapChar"/>
    <w:rsid w:val="00E17992"/>
  </w:style>
  <w:style w:type="character" w:customStyle="1" w:styleId="DocumentMapChar">
    <w:name w:val="Document Map Char"/>
    <w:link w:val="DocumentMap"/>
    <w:rsid w:val="00E1799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56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09359">
          <w:marLeft w:val="0"/>
          <w:marRight w:val="0"/>
          <w:marTop w:val="0"/>
          <w:marBottom w:val="0"/>
          <w:divBdr>
            <w:top w:val="single" w:sz="6" w:space="23" w:color="007CDC"/>
            <w:left w:val="single" w:sz="6" w:space="23" w:color="007CDC"/>
            <w:bottom w:val="single" w:sz="6" w:space="23" w:color="007CDC"/>
            <w:right w:val="single" w:sz="6" w:space="23" w:color="007CDC"/>
          </w:divBdr>
        </w:div>
        <w:div w:id="1511211723">
          <w:marLeft w:val="0"/>
          <w:marRight w:val="0"/>
          <w:marTop w:val="0"/>
          <w:marBottom w:val="0"/>
          <w:divBdr>
            <w:top w:val="single" w:sz="6" w:space="23" w:color="007CDC"/>
            <w:left w:val="single" w:sz="6" w:space="23" w:color="007CDC"/>
            <w:bottom w:val="single" w:sz="6" w:space="23" w:color="007CDC"/>
            <w:right w:val="single" w:sz="6" w:space="23" w:color="007CDC"/>
          </w:divBdr>
        </w:div>
      </w:divsChild>
    </w:div>
    <w:div w:id="2474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70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83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0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09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586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14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48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31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81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7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4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6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80332">
          <w:marLeft w:val="0"/>
          <w:marRight w:val="0"/>
          <w:marTop w:val="0"/>
          <w:marBottom w:val="0"/>
          <w:divBdr>
            <w:top w:val="single" w:sz="6" w:space="23" w:color="007CDC"/>
            <w:left w:val="single" w:sz="6" w:space="23" w:color="007CDC"/>
            <w:bottom w:val="single" w:sz="6" w:space="23" w:color="007CDC"/>
            <w:right w:val="single" w:sz="6" w:space="23" w:color="007CDC"/>
          </w:divBdr>
        </w:div>
      </w:divsChild>
    </w:div>
    <w:div w:id="878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12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27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8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91915">
          <w:marLeft w:val="0"/>
          <w:marRight w:val="0"/>
          <w:marTop w:val="0"/>
          <w:marBottom w:val="0"/>
          <w:divBdr>
            <w:top w:val="single" w:sz="6" w:space="23" w:color="007CDC"/>
            <w:left w:val="single" w:sz="6" w:space="23" w:color="007CDC"/>
            <w:bottom w:val="single" w:sz="6" w:space="23" w:color="007CDC"/>
            <w:right w:val="single" w:sz="6" w:space="23" w:color="007CDC"/>
          </w:divBdr>
        </w:div>
      </w:divsChild>
    </w:div>
    <w:div w:id="9955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3273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47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102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54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78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1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1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8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797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92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64098">
          <w:marLeft w:val="0"/>
          <w:marRight w:val="0"/>
          <w:marTop w:val="0"/>
          <w:marBottom w:val="0"/>
          <w:divBdr>
            <w:top w:val="single" w:sz="6" w:space="23" w:color="007CDC"/>
            <w:left w:val="single" w:sz="6" w:space="23" w:color="007CDC"/>
            <w:bottom w:val="single" w:sz="6" w:space="23" w:color="007CDC"/>
            <w:right w:val="single" w:sz="6" w:space="23" w:color="007CDC"/>
          </w:divBdr>
        </w:div>
      </w:divsChild>
    </w:div>
    <w:div w:id="14517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85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15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8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16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24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0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7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9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1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5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823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166535">
          <w:marLeft w:val="0"/>
          <w:marRight w:val="0"/>
          <w:marTop w:val="0"/>
          <w:marBottom w:val="0"/>
          <w:divBdr>
            <w:top w:val="single" w:sz="6" w:space="23" w:color="007CDC"/>
            <w:left w:val="single" w:sz="6" w:space="23" w:color="007CDC"/>
            <w:bottom w:val="single" w:sz="6" w:space="23" w:color="007CDC"/>
            <w:right w:val="single" w:sz="6" w:space="23" w:color="007CDC"/>
          </w:divBdr>
        </w:div>
        <w:div w:id="28648110">
          <w:marLeft w:val="0"/>
          <w:marRight w:val="0"/>
          <w:marTop w:val="0"/>
          <w:marBottom w:val="0"/>
          <w:divBdr>
            <w:top w:val="single" w:sz="6" w:space="23" w:color="007CDC"/>
            <w:left w:val="single" w:sz="6" w:space="23" w:color="007CDC"/>
            <w:bottom w:val="single" w:sz="6" w:space="23" w:color="007CDC"/>
            <w:right w:val="single" w:sz="6" w:space="23" w:color="007CDC"/>
          </w:divBdr>
        </w:div>
        <w:div w:id="1020542719">
          <w:marLeft w:val="0"/>
          <w:marRight w:val="0"/>
          <w:marTop w:val="0"/>
          <w:marBottom w:val="0"/>
          <w:divBdr>
            <w:top w:val="single" w:sz="6" w:space="23" w:color="007CDC"/>
            <w:left w:val="single" w:sz="6" w:space="23" w:color="007CDC"/>
            <w:bottom w:val="single" w:sz="6" w:space="23" w:color="007CDC"/>
            <w:right w:val="single" w:sz="6" w:space="23" w:color="007CDC"/>
          </w:divBdr>
        </w:div>
      </w:divsChild>
    </w:div>
    <w:div w:id="17810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43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1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7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62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69197">
          <w:marLeft w:val="0"/>
          <w:marRight w:val="0"/>
          <w:marTop w:val="0"/>
          <w:marBottom w:val="0"/>
          <w:divBdr>
            <w:top w:val="single" w:sz="6" w:space="23" w:color="007CDC"/>
            <w:left w:val="single" w:sz="6" w:space="23" w:color="007CDC"/>
            <w:bottom w:val="single" w:sz="6" w:space="23" w:color="007CDC"/>
            <w:right w:val="single" w:sz="6" w:space="23" w:color="007CDC"/>
          </w:divBdr>
        </w:div>
        <w:div w:id="1941527962">
          <w:marLeft w:val="0"/>
          <w:marRight w:val="0"/>
          <w:marTop w:val="0"/>
          <w:marBottom w:val="0"/>
          <w:divBdr>
            <w:top w:val="single" w:sz="6" w:space="23" w:color="007CDC"/>
            <w:left w:val="single" w:sz="6" w:space="23" w:color="007CDC"/>
            <w:bottom w:val="single" w:sz="6" w:space="23" w:color="007CDC"/>
            <w:right w:val="single" w:sz="6" w:space="23" w:color="007CDC"/>
          </w:divBdr>
        </w:div>
      </w:divsChild>
    </w:div>
    <w:div w:id="19770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3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0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6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81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75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opentoexport.com/" TargetMode="External"/><Relationship Id="rId18" Type="http://schemas.openxmlformats.org/officeDocument/2006/relationships/hyperlink" Target="https://2go.iccwbo.org/explore-our-products/books/incoterms.html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www.gov.uk/government/organisations/export-control-organisation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gov.uk/browse/business/exports" TargetMode="External"/><Relationship Id="rId17" Type="http://schemas.openxmlformats.org/officeDocument/2006/relationships/hyperlink" Target="https://www.gov.uk/government/publications/protecting-your-uk-intellectual-property-abroad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mrs.org.uk/researchbuyersguide" TargetMode="External"/><Relationship Id="rId20" Type="http://schemas.openxmlformats.org/officeDocument/2006/relationships/hyperlink" Target="https://www.tax.service.gov.uk/shortforms/form/CITEX_CGEF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ccwbo.org/resources-for-business/incoterms-rules/" TargetMode="External"/><Relationship Id="rId24" Type="http://schemas.openxmlformats.org/officeDocument/2006/relationships/hyperlink" Target="https://www.atomcontentmarketing.co.uk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gov.uk/world" TargetMode="External"/><Relationship Id="rId23" Type="http://schemas.openxmlformats.org/officeDocument/2006/relationships/hyperlink" Target="https://www.bifa.org/member-search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www.gov.uk/guidance/vat-on-goods-exported-from-the-uk-notice-703" TargetMode="External"/><Relationship Id="rId19" Type="http://schemas.openxmlformats.org/officeDocument/2006/relationships/hyperlink" Target="https://insurance.biba.org.uk/find-insurance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reat.gov.uk/" TargetMode="External"/><Relationship Id="rId14" Type="http://schemas.openxmlformats.org/officeDocument/2006/relationships/hyperlink" Target="https://www.great.gov.uk/" TargetMode="External"/><Relationship Id="rId22" Type="http://schemas.openxmlformats.org/officeDocument/2006/relationships/hyperlink" Target="https://www.ecochecker.trade.gov.uk/spirefox5live/fox/spire/OGEL_GOODS_CHECKER_LANDING_PAGE/new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0F54BC-9ED6-2B40-9618-4058B4F3B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2094</Words>
  <Characters>11939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·</vt:lpstr>
    </vt:vector>
  </TitlesOfParts>
  <Company>ACCA</Company>
  <LinksUpToDate>false</LinksUpToDate>
  <CharactersWithSpaces>14005</CharactersWithSpaces>
  <SharedDoc>false</SharedDoc>
  <HLinks>
    <vt:vector size="78" baseType="variant">
      <vt:variant>
        <vt:i4>2883688</vt:i4>
      </vt:variant>
      <vt:variant>
        <vt:i4>36</vt:i4>
      </vt:variant>
      <vt:variant>
        <vt:i4>0</vt:i4>
      </vt:variant>
      <vt:variant>
        <vt:i4>5</vt:i4>
      </vt:variant>
      <vt:variant>
        <vt:lpwstr>https://www.gov.uk/government/organisations/hm-revenue-customs/contact/business-payment-support-service</vt:lpwstr>
      </vt:variant>
      <vt:variant>
        <vt:lpwstr/>
      </vt:variant>
      <vt:variant>
        <vt:i4>2162792</vt:i4>
      </vt:variant>
      <vt:variant>
        <vt:i4>33</vt:i4>
      </vt:variant>
      <vt:variant>
        <vt:i4>0</vt:i4>
      </vt:variant>
      <vt:variant>
        <vt:i4>5</vt:i4>
      </vt:variant>
      <vt:variant>
        <vt:lpwstr>http://www.cicm.com/resources/cashflow-guides/</vt:lpwstr>
      </vt:variant>
      <vt:variant>
        <vt:lpwstr/>
      </vt:variant>
      <vt:variant>
        <vt:i4>1507400</vt:i4>
      </vt:variant>
      <vt:variant>
        <vt:i4>30</vt:i4>
      </vt:variant>
      <vt:variant>
        <vt:i4>0</vt:i4>
      </vt:variant>
      <vt:variant>
        <vt:i4>5</vt:i4>
      </vt:variant>
      <vt:variant>
        <vt:lpwstr>https://www.startupdonut.co.uk/financing-a-business/cash-flow/credit-control</vt:lpwstr>
      </vt:variant>
      <vt:variant>
        <vt:lpwstr/>
      </vt:variant>
      <vt:variant>
        <vt:i4>2883688</vt:i4>
      </vt:variant>
      <vt:variant>
        <vt:i4>27</vt:i4>
      </vt:variant>
      <vt:variant>
        <vt:i4>0</vt:i4>
      </vt:variant>
      <vt:variant>
        <vt:i4>5</vt:i4>
      </vt:variant>
      <vt:variant>
        <vt:lpwstr>https://www.gov.uk/government/organisations/hm-revenue-customs/contact/business-payment-support-service</vt:lpwstr>
      </vt:variant>
      <vt:variant>
        <vt:lpwstr/>
      </vt:variant>
      <vt:variant>
        <vt:i4>7209076</vt:i4>
      </vt:variant>
      <vt:variant>
        <vt:i4>24</vt:i4>
      </vt:variant>
      <vt:variant>
        <vt:i4>0</vt:i4>
      </vt:variant>
      <vt:variant>
        <vt:i4>5</vt:i4>
      </vt:variant>
      <vt:variant>
        <vt:lpwstr>https://www.startupdonut.co.uk/financing-a-business/cash-flow/budgeting</vt:lpwstr>
      </vt:variant>
      <vt:variant>
        <vt:lpwstr/>
      </vt:variant>
      <vt:variant>
        <vt:i4>131096</vt:i4>
      </vt:variant>
      <vt:variant>
        <vt:i4>21</vt:i4>
      </vt:variant>
      <vt:variant>
        <vt:i4>0</vt:i4>
      </vt:variant>
      <vt:variant>
        <vt:i4>5</vt:i4>
      </vt:variant>
      <vt:variant>
        <vt:lpwstr>https://www.moneydonut.co.uk/accounting/cash-flow-management/managing-your-cash-flow</vt:lpwstr>
      </vt:variant>
      <vt:variant>
        <vt:lpwstr>MYCF7</vt:lpwstr>
      </vt:variant>
      <vt:variant>
        <vt:i4>6291553</vt:i4>
      </vt:variant>
      <vt:variant>
        <vt:i4>18</vt:i4>
      </vt:variant>
      <vt:variant>
        <vt:i4>0</vt:i4>
      </vt:variant>
      <vt:variant>
        <vt:i4>5</vt:i4>
      </vt:variant>
      <vt:variant>
        <vt:lpwstr>http://danu.atomvault.net/node/121359/edit</vt:lpwstr>
      </vt:variant>
      <vt:variant>
        <vt:lpwstr>MYCF7</vt:lpwstr>
      </vt:variant>
      <vt:variant>
        <vt:i4>6291553</vt:i4>
      </vt:variant>
      <vt:variant>
        <vt:i4>15</vt:i4>
      </vt:variant>
      <vt:variant>
        <vt:i4>0</vt:i4>
      </vt:variant>
      <vt:variant>
        <vt:i4>5</vt:i4>
      </vt:variant>
      <vt:variant>
        <vt:lpwstr>http://danu.atomvault.net/node/121359/edit</vt:lpwstr>
      </vt:variant>
      <vt:variant>
        <vt:lpwstr>MYCF6</vt:lpwstr>
      </vt:variant>
      <vt:variant>
        <vt:i4>6291553</vt:i4>
      </vt:variant>
      <vt:variant>
        <vt:i4>12</vt:i4>
      </vt:variant>
      <vt:variant>
        <vt:i4>0</vt:i4>
      </vt:variant>
      <vt:variant>
        <vt:i4>5</vt:i4>
      </vt:variant>
      <vt:variant>
        <vt:lpwstr>http://danu.atomvault.net/node/121359/edit</vt:lpwstr>
      </vt:variant>
      <vt:variant>
        <vt:lpwstr>MYCF5</vt:lpwstr>
      </vt:variant>
      <vt:variant>
        <vt:i4>6291553</vt:i4>
      </vt:variant>
      <vt:variant>
        <vt:i4>9</vt:i4>
      </vt:variant>
      <vt:variant>
        <vt:i4>0</vt:i4>
      </vt:variant>
      <vt:variant>
        <vt:i4>5</vt:i4>
      </vt:variant>
      <vt:variant>
        <vt:lpwstr>http://danu.atomvault.net/node/121359/edit</vt:lpwstr>
      </vt:variant>
      <vt:variant>
        <vt:lpwstr>MYCF4</vt:lpwstr>
      </vt:variant>
      <vt:variant>
        <vt:i4>6291553</vt:i4>
      </vt:variant>
      <vt:variant>
        <vt:i4>6</vt:i4>
      </vt:variant>
      <vt:variant>
        <vt:i4>0</vt:i4>
      </vt:variant>
      <vt:variant>
        <vt:i4>5</vt:i4>
      </vt:variant>
      <vt:variant>
        <vt:lpwstr>http://danu.atomvault.net/node/121359/edit</vt:lpwstr>
      </vt:variant>
      <vt:variant>
        <vt:lpwstr>MYCF3</vt:lpwstr>
      </vt:variant>
      <vt:variant>
        <vt:i4>6291553</vt:i4>
      </vt:variant>
      <vt:variant>
        <vt:i4>3</vt:i4>
      </vt:variant>
      <vt:variant>
        <vt:i4>0</vt:i4>
      </vt:variant>
      <vt:variant>
        <vt:i4>5</vt:i4>
      </vt:variant>
      <vt:variant>
        <vt:lpwstr>http://danu.atomvault.net/node/121359/edit</vt:lpwstr>
      </vt:variant>
      <vt:variant>
        <vt:lpwstr>MYCF2</vt:lpwstr>
      </vt:variant>
      <vt:variant>
        <vt:i4>6291553</vt:i4>
      </vt:variant>
      <vt:variant>
        <vt:i4>0</vt:i4>
      </vt:variant>
      <vt:variant>
        <vt:i4>0</vt:i4>
      </vt:variant>
      <vt:variant>
        <vt:i4>5</vt:i4>
      </vt:variant>
      <vt:variant>
        <vt:lpwstr>http://danu.atomvault.net/node/121359/edit</vt:lpwstr>
      </vt:variant>
      <vt:variant>
        <vt:lpwstr>MYCF1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·</dc:title>
  <dc:subject/>
  <dc:creator>Fraser</dc:creator>
  <cp:keywords/>
  <cp:lastModifiedBy>Microsoft Office User</cp:lastModifiedBy>
  <cp:revision>13</cp:revision>
  <cp:lastPrinted>2012-12-13T10:02:00Z</cp:lastPrinted>
  <dcterms:created xsi:type="dcterms:W3CDTF">2022-02-03T11:57:00Z</dcterms:created>
  <dcterms:modified xsi:type="dcterms:W3CDTF">2022-02-25T11:45:00Z</dcterms:modified>
</cp:coreProperties>
</file>